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454FB" w14:textId="77777777" w:rsidR="0050297F" w:rsidRDefault="0050297F" w:rsidP="0050297F">
      <w:pPr>
        <w:pStyle w:val="BodyText"/>
        <w:rPr>
          <w:b/>
          <w:i w:val="0"/>
        </w:rPr>
      </w:pPr>
      <w:r>
        <w:rPr>
          <w:b/>
          <w:i w:val="0"/>
        </w:rPr>
        <w:t>Innate Immunity Part II</w:t>
      </w:r>
    </w:p>
    <w:p w14:paraId="58ACF494" w14:textId="77777777" w:rsidR="0050297F" w:rsidRDefault="0050297F" w:rsidP="0050297F">
      <w:pPr>
        <w:pStyle w:val="BodyText"/>
      </w:pPr>
      <w:r>
        <w:t>Inflammation, continued</w:t>
      </w:r>
    </w:p>
    <w:p w14:paraId="7E2FB1F8" w14:textId="77777777" w:rsidR="0050297F" w:rsidRPr="008A79C6" w:rsidRDefault="0050297F" w:rsidP="0050297F">
      <w:pPr>
        <w:pStyle w:val="BodyText"/>
        <w:rPr>
          <w:i w:val="0"/>
        </w:rPr>
      </w:pPr>
    </w:p>
    <w:p w14:paraId="06CB7FFE" w14:textId="77777777" w:rsidR="0050297F" w:rsidRPr="00DF39E6" w:rsidRDefault="0050297F" w:rsidP="0050297F">
      <w:pPr>
        <w:rPr>
          <w:u w:val="single"/>
        </w:rPr>
      </w:pPr>
      <w:r>
        <w:rPr>
          <w:u w:val="single"/>
        </w:rPr>
        <w:t>iii</w:t>
      </w:r>
      <w:r w:rsidRPr="00DF39E6">
        <w:rPr>
          <w:u w:val="single"/>
        </w:rPr>
        <w:t xml:space="preserve">. Neutrophil homing and </w:t>
      </w:r>
      <w:proofErr w:type="spellStart"/>
      <w:r w:rsidRPr="00DF39E6">
        <w:rPr>
          <w:u w:val="single"/>
        </w:rPr>
        <w:t>diapedesis</w:t>
      </w:r>
      <w:proofErr w:type="spellEnd"/>
    </w:p>
    <w:p w14:paraId="47F9E15B" w14:textId="7427FBB2" w:rsidR="0050297F" w:rsidRPr="00800405" w:rsidRDefault="0050297F" w:rsidP="0050297F">
      <w:r w:rsidRPr="00A164FB">
        <w:rPr>
          <w:b/>
        </w:rPr>
        <w:t>Homing</w:t>
      </w:r>
      <w:r w:rsidRPr="00800405">
        <w:t xml:space="preserve"> of neutrophils to inflamed tissues involves altered interaction with vascular endothelium</w:t>
      </w:r>
      <w:r w:rsidR="005647FD">
        <w:t xml:space="preserve"> (the cells lining the blood vessels)</w:t>
      </w:r>
      <w:r w:rsidRPr="00800405">
        <w:t>.</w:t>
      </w:r>
    </w:p>
    <w:p w14:paraId="58472EBB" w14:textId="3CEFE36F" w:rsidR="0050297F" w:rsidRPr="00800405" w:rsidRDefault="0050297F" w:rsidP="0050297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gramStart"/>
      <w:r w:rsidRPr="00800405">
        <w:rPr>
          <w:rFonts w:ascii="Times New Roman" w:hAnsi="Times New Roman"/>
        </w:rPr>
        <w:t>interaction</w:t>
      </w:r>
      <w:proofErr w:type="gramEnd"/>
      <w:r w:rsidRPr="00800405">
        <w:rPr>
          <w:rFonts w:ascii="Times New Roman" w:hAnsi="Times New Roman"/>
        </w:rPr>
        <w:t xml:space="preserve"> between complementary pairs of adhesion molecules, one on leukocyte surface and the other on vascular endothelial cells or other tissue cells.</w:t>
      </w:r>
    </w:p>
    <w:p w14:paraId="3DD8B17F" w14:textId="468A2C17" w:rsidR="0050297F" w:rsidRPr="00800405" w:rsidRDefault="0050297F" w:rsidP="0050297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800405">
        <w:rPr>
          <w:rFonts w:ascii="Times New Roman" w:hAnsi="Times New Roman"/>
        </w:rPr>
        <w:t>4 structural classes of proteins.</w:t>
      </w:r>
      <w:r w:rsidR="005647FD">
        <w:rPr>
          <w:rFonts w:ascii="Times New Roman" w:hAnsi="Times New Roman"/>
        </w:rPr>
        <w:t xml:space="preserve"> (Fig. 2.30)</w:t>
      </w:r>
    </w:p>
    <w:p w14:paraId="3D1E2EC0" w14:textId="77777777" w:rsidR="0050297F" w:rsidRPr="00800405" w:rsidRDefault="0050297F" w:rsidP="0050297F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proofErr w:type="spellStart"/>
      <w:r w:rsidRPr="005647FD">
        <w:rPr>
          <w:rFonts w:ascii="Times New Roman" w:hAnsi="Times New Roman"/>
          <w:b/>
        </w:rPr>
        <w:t>Selectins</w:t>
      </w:r>
      <w:proofErr w:type="spellEnd"/>
      <w:r w:rsidRPr="00800405">
        <w:rPr>
          <w:rFonts w:ascii="Times New Roman" w:hAnsi="Times New Roman"/>
        </w:rPr>
        <w:t xml:space="preserve">: </w:t>
      </w:r>
      <w:proofErr w:type="spellStart"/>
      <w:r w:rsidRPr="00800405">
        <w:rPr>
          <w:rFonts w:ascii="Times New Roman" w:hAnsi="Times New Roman"/>
        </w:rPr>
        <w:t>lectins</w:t>
      </w:r>
      <w:proofErr w:type="spellEnd"/>
      <w:r w:rsidRPr="00800405">
        <w:rPr>
          <w:rFonts w:ascii="Times New Roman" w:hAnsi="Times New Roman"/>
        </w:rPr>
        <w:t xml:space="preserve"> with specificity for oligosaccharides on ligands such as vascular </w:t>
      </w:r>
      <w:proofErr w:type="spellStart"/>
      <w:r w:rsidRPr="00800405">
        <w:rPr>
          <w:rFonts w:ascii="Times New Roman" w:hAnsi="Times New Roman"/>
        </w:rPr>
        <w:t>addressins</w:t>
      </w:r>
      <w:proofErr w:type="spellEnd"/>
      <w:r w:rsidRPr="00800405">
        <w:rPr>
          <w:rFonts w:ascii="Times New Roman" w:hAnsi="Times New Roman"/>
        </w:rPr>
        <w:t>.</w:t>
      </w:r>
    </w:p>
    <w:p w14:paraId="49F45EE1" w14:textId="77777777" w:rsidR="0050297F" w:rsidRPr="00800405" w:rsidRDefault="0050297F" w:rsidP="0050297F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800405">
        <w:rPr>
          <w:rFonts w:ascii="Times New Roman" w:hAnsi="Times New Roman"/>
        </w:rPr>
        <w:t xml:space="preserve">Carbohydrates on molecules such as </w:t>
      </w:r>
      <w:r w:rsidRPr="005647FD">
        <w:rPr>
          <w:rFonts w:ascii="Times New Roman" w:hAnsi="Times New Roman"/>
          <w:b/>
        </w:rPr>
        <w:t xml:space="preserve">vascular </w:t>
      </w:r>
      <w:proofErr w:type="spellStart"/>
      <w:r w:rsidRPr="005647FD">
        <w:rPr>
          <w:rFonts w:ascii="Times New Roman" w:hAnsi="Times New Roman"/>
          <w:b/>
        </w:rPr>
        <w:t>addressins</w:t>
      </w:r>
      <w:proofErr w:type="spellEnd"/>
    </w:p>
    <w:p w14:paraId="3EE8C37E" w14:textId="77777777" w:rsidR="0050297F" w:rsidRPr="00800405" w:rsidRDefault="0050297F" w:rsidP="0050297F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proofErr w:type="spellStart"/>
      <w:r w:rsidRPr="005647FD">
        <w:rPr>
          <w:rFonts w:ascii="Times New Roman" w:hAnsi="Times New Roman"/>
          <w:b/>
        </w:rPr>
        <w:t>Integrins</w:t>
      </w:r>
      <w:proofErr w:type="spellEnd"/>
      <w:r w:rsidRPr="00800405">
        <w:rPr>
          <w:rFonts w:ascii="Times New Roman" w:hAnsi="Times New Roman"/>
        </w:rPr>
        <w:t xml:space="preserve">: </w:t>
      </w:r>
      <w:r w:rsidRPr="005647FD">
        <w:rPr>
          <w:rFonts w:ascii="Symbol" w:hAnsi="Symbol"/>
        </w:rPr>
        <w:t></w:t>
      </w:r>
      <w:r w:rsidRPr="00800405">
        <w:rPr>
          <w:rFonts w:ascii="Times New Roman" w:hAnsi="Times New Roman"/>
        </w:rPr>
        <w:t xml:space="preserve"> and </w:t>
      </w:r>
      <w:r w:rsidRPr="005647FD">
        <w:rPr>
          <w:rFonts w:ascii="Symbol" w:hAnsi="Symbol"/>
        </w:rPr>
        <w:t></w:t>
      </w:r>
      <w:r w:rsidRPr="00800405">
        <w:rPr>
          <w:rFonts w:ascii="Times New Roman" w:hAnsi="Times New Roman"/>
        </w:rPr>
        <w:t xml:space="preserve"> chains.  Binds protein ligands, many of which are Ig superfamily members.  LFA-1</w:t>
      </w:r>
    </w:p>
    <w:p w14:paraId="02A085E1" w14:textId="113C04A0" w:rsidR="0050297F" w:rsidRPr="00800405" w:rsidRDefault="0050297F" w:rsidP="0050297F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  <w:b/>
        </w:rPr>
        <w:t>Immunoglobulin</w:t>
      </w:r>
      <w:r w:rsidR="005647FD" w:rsidRPr="005647FD">
        <w:rPr>
          <w:rFonts w:ascii="Times New Roman" w:hAnsi="Times New Roman"/>
          <w:b/>
        </w:rPr>
        <w:t xml:space="preserve"> (Ig)</w:t>
      </w:r>
      <w:r w:rsidRPr="005647FD">
        <w:rPr>
          <w:rFonts w:ascii="Times New Roman" w:hAnsi="Times New Roman"/>
          <w:b/>
        </w:rPr>
        <w:t xml:space="preserve"> superfamily members</w:t>
      </w:r>
      <w:r w:rsidRPr="00800405">
        <w:rPr>
          <w:rFonts w:ascii="Times New Roman" w:hAnsi="Times New Roman"/>
        </w:rPr>
        <w:t xml:space="preserve">: extracellular domain has ~100 </w:t>
      </w:r>
      <w:proofErr w:type="spellStart"/>
      <w:proofErr w:type="gramStart"/>
      <w:r w:rsidRPr="00800405">
        <w:rPr>
          <w:rFonts w:ascii="Times New Roman" w:hAnsi="Times New Roman"/>
        </w:rPr>
        <w:t>aa</w:t>
      </w:r>
      <w:proofErr w:type="spellEnd"/>
      <w:proofErr w:type="gramEnd"/>
      <w:r w:rsidRPr="00800405">
        <w:rPr>
          <w:rFonts w:ascii="Times New Roman" w:hAnsi="Times New Roman"/>
        </w:rPr>
        <w:t xml:space="preserve"> in length. ICAM-1</w:t>
      </w:r>
    </w:p>
    <w:p w14:paraId="572C9F71" w14:textId="60452EC7" w:rsidR="0050297F" w:rsidRPr="00273D80" w:rsidRDefault="0050297F" w:rsidP="00273D80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800405">
        <w:rPr>
          <w:rFonts w:ascii="Times New Roman" w:hAnsi="Times New Roman"/>
        </w:rPr>
        <w:t>Extravasation: process of neutrophil migrating out of blo</w:t>
      </w:r>
      <w:r w:rsidR="005647FD">
        <w:rPr>
          <w:rFonts w:ascii="Times New Roman" w:hAnsi="Times New Roman"/>
        </w:rPr>
        <w:t>od capillaries and into tissues (</w:t>
      </w:r>
      <w:r w:rsidR="005647FD" w:rsidRPr="005647FD">
        <w:rPr>
          <w:rFonts w:ascii="Times New Roman" w:hAnsi="Times New Roman"/>
          <w:b/>
        </w:rPr>
        <w:t>Fig. 2.31</w:t>
      </w:r>
      <w:r w:rsidR="005647FD">
        <w:rPr>
          <w:rFonts w:ascii="Times New Roman" w:hAnsi="Times New Roman"/>
        </w:rPr>
        <w:t>)</w:t>
      </w:r>
      <w:r w:rsidR="00273D80">
        <w:rPr>
          <w:rFonts w:ascii="Times New Roman" w:hAnsi="Times New Roman"/>
        </w:rPr>
        <w:t>. 4 steps:</w:t>
      </w:r>
    </w:p>
    <w:p w14:paraId="65ED8AB0" w14:textId="6D1C1221" w:rsidR="0050297F" w:rsidRPr="00800405" w:rsidRDefault="0050297F" w:rsidP="0050297F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  <w:b/>
        </w:rPr>
        <w:t>Rolling adhesion</w:t>
      </w:r>
      <w:r w:rsidRPr="00800405">
        <w:rPr>
          <w:rFonts w:ascii="Times New Roman" w:hAnsi="Times New Roman"/>
        </w:rPr>
        <w:t xml:space="preserve">: Interaction between neutrophil and vessel wall that slows down neutrophils.  </w:t>
      </w:r>
      <w:proofErr w:type="spellStart"/>
      <w:r w:rsidRPr="00800405">
        <w:rPr>
          <w:rFonts w:ascii="Times New Roman" w:hAnsi="Times New Roman"/>
        </w:rPr>
        <w:t>Selectins</w:t>
      </w:r>
      <w:proofErr w:type="spellEnd"/>
      <w:r w:rsidRPr="00800405">
        <w:rPr>
          <w:rFonts w:ascii="Times New Roman" w:hAnsi="Times New Roman"/>
        </w:rPr>
        <w:t xml:space="preserve"> on vascular endothelium bind to the carbohydrate side chains of </w:t>
      </w:r>
      <w:proofErr w:type="spellStart"/>
      <w:r w:rsidRPr="00800405">
        <w:rPr>
          <w:rFonts w:ascii="Times New Roman" w:hAnsi="Times New Roman"/>
        </w:rPr>
        <w:t>sialyl-Lewis</w:t>
      </w:r>
      <w:r w:rsidRPr="00800405">
        <w:rPr>
          <w:rFonts w:ascii="Times New Roman" w:hAnsi="Times New Roman"/>
          <w:vertAlign w:val="superscript"/>
        </w:rPr>
        <w:t>x</w:t>
      </w:r>
      <w:proofErr w:type="spellEnd"/>
      <w:r w:rsidRPr="00800405">
        <w:rPr>
          <w:rFonts w:ascii="Times New Roman" w:hAnsi="Times New Roman"/>
        </w:rPr>
        <w:t xml:space="preserve"> (s-</w:t>
      </w:r>
      <w:proofErr w:type="spellStart"/>
      <w:r w:rsidRPr="00800405">
        <w:rPr>
          <w:rFonts w:ascii="Times New Roman" w:hAnsi="Times New Roman"/>
        </w:rPr>
        <w:t>Le</w:t>
      </w:r>
      <w:r w:rsidRPr="00800405">
        <w:rPr>
          <w:rFonts w:ascii="Times New Roman" w:hAnsi="Times New Roman"/>
          <w:vertAlign w:val="superscript"/>
        </w:rPr>
        <w:t>x</w:t>
      </w:r>
      <w:proofErr w:type="spellEnd"/>
      <w:r w:rsidRPr="00800405">
        <w:rPr>
          <w:rFonts w:ascii="Times New Roman" w:hAnsi="Times New Roman"/>
        </w:rPr>
        <w:t>) on neutrophils.</w:t>
      </w:r>
    </w:p>
    <w:p w14:paraId="64EE7D91" w14:textId="3C84FE30" w:rsidR="0050297F" w:rsidRPr="00800405" w:rsidRDefault="0050297F" w:rsidP="0050297F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  <w:b/>
        </w:rPr>
        <w:t>Tight binding</w:t>
      </w:r>
      <w:r w:rsidRPr="00800405">
        <w:rPr>
          <w:rFonts w:ascii="Times New Roman" w:hAnsi="Times New Roman"/>
        </w:rPr>
        <w:t xml:space="preserve">: Integrin LFA-1 on neutrophils and adhesion molecule on endothelium (ICAM-1, member of Ig superfamily).  </w:t>
      </w:r>
      <w:r w:rsidR="005647FD">
        <w:rPr>
          <w:rFonts w:ascii="Times New Roman" w:hAnsi="Times New Roman"/>
        </w:rPr>
        <w:t xml:space="preserve">In absence of inflammation and </w:t>
      </w:r>
      <w:proofErr w:type="spellStart"/>
      <w:r w:rsidR="005647FD">
        <w:rPr>
          <w:rFonts w:ascii="Times New Roman" w:hAnsi="Times New Roman"/>
        </w:rPr>
        <w:t>chemokines</w:t>
      </w:r>
      <w:proofErr w:type="spellEnd"/>
      <w:r w:rsidR="005647FD">
        <w:rPr>
          <w:rFonts w:ascii="Times New Roman" w:hAnsi="Times New Roman"/>
        </w:rPr>
        <w:t>,</w:t>
      </w:r>
      <w:r w:rsidRPr="00800405">
        <w:rPr>
          <w:rFonts w:ascii="Times New Roman" w:hAnsi="Times New Roman"/>
        </w:rPr>
        <w:t xml:space="preserve"> LFA-1 </w:t>
      </w:r>
      <w:proofErr w:type="gramStart"/>
      <w:r w:rsidR="005647FD">
        <w:rPr>
          <w:rFonts w:ascii="Times New Roman" w:hAnsi="Times New Roman"/>
        </w:rPr>
        <w:t>bind</w:t>
      </w:r>
      <w:proofErr w:type="gramEnd"/>
      <w:r w:rsidR="005647FD">
        <w:rPr>
          <w:rFonts w:ascii="Times New Roman" w:hAnsi="Times New Roman"/>
        </w:rPr>
        <w:t xml:space="preserve"> weakly</w:t>
      </w:r>
      <w:r w:rsidRPr="00800405">
        <w:rPr>
          <w:rFonts w:ascii="Times New Roman" w:hAnsi="Times New Roman"/>
        </w:rPr>
        <w:t xml:space="preserve"> but CXCL8 changes conformation of LFA-1 </w:t>
      </w:r>
      <w:r w:rsidR="005647FD">
        <w:rPr>
          <w:rFonts w:ascii="Times New Roman" w:hAnsi="Times New Roman"/>
        </w:rPr>
        <w:t>and allows tight binding to I</w:t>
      </w:r>
      <w:r w:rsidRPr="00800405">
        <w:rPr>
          <w:rFonts w:ascii="Times New Roman" w:hAnsi="Times New Roman"/>
        </w:rPr>
        <w:t>CAM-1.</w:t>
      </w:r>
    </w:p>
    <w:p w14:paraId="2C5418A4" w14:textId="77777777" w:rsidR="0050297F" w:rsidRPr="00800405" w:rsidRDefault="0050297F" w:rsidP="0050297F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proofErr w:type="spellStart"/>
      <w:r w:rsidRPr="005647FD">
        <w:rPr>
          <w:rFonts w:ascii="Times New Roman" w:hAnsi="Times New Roman"/>
          <w:b/>
        </w:rPr>
        <w:t>Diapedesis</w:t>
      </w:r>
      <w:proofErr w:type="spellEnd"/>
      <w:r w:rsidRPr="00800405">
        <w:rPr>
          <w:rFonts w:ascii="Times New Roman" w:hAnsi="Times New Roman"/>
        </w:rPr>
        <w:t>: Crossing of blood vessel wall.  Squeezing through between endothelial cells.  Reaches the basement membrane.  Secretes proteases that break down the basement membrane.</w:t>
      </w:r>
    </w:p>
    <w:p w14:paraId="314213CF" w14:textId="21441FF1" w:rsidR="0050297F" w:rsidRPr="00800405" w:rsidRDefault="0050297F" w:rsidP="0050297F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D60484">
        <w:rPr>
          <w:rFonts w:ascii="Times New Roman" w:hAnsi="Times New Roman"/>
          <w:b/>
        </w:rPr>
        <w:t>Migration</w:t>
      </w:r>
      <w:r w:rsidRPr="00800405">
        <w:rPr>
          <w:rFonts w:ascii="Times New Roman" w:hAnsi="Times New Roman"/>
        </w:rPr>
        <w:t>: Movement toward infected area.  Gradient of CXCL8</w:t>
      </w:r>
      <w:r w:rsidR="005647FD">
        <w:rPr>
          <w:rFonts w:ascii="Times New Roman" w:hAnsi="Times New Roman"/>
        </w:rPr>
        <w:t xml:space="preserve"> and other </w:t>
      </w:r>
      <w:proofErr w:type="spellStart"/>
      <w:r w:rsidR="005647FD">
        <w:rPr>
          <w:rFonts w:ascii="Times New Roman" w:hAnsi="Times New Roman"/>
        </w:rPr>
        <w:t>chemoattractants</w:t>
      </w:r>
      <w:proofErr w:type="spellEnd"/>
      <w:r w:rsidRPr="00800405">
        <w:rPr>
          <w:rFonts w:ascii="Times New Roman" w:hAnsi="Times New Roman"/>
        </w:rPr>
        <w:t>.</w:t>
      </w:r>
    </w:p>
    <w:p w14:paraId="382564BF" w14:textId="77777777" w:rsidR="007619BC" w:rsidRPr="00EC4A50" w:rsidRDefault="007619BC" w:rsidP="00EC4A50">
      <w:pPr>
        <w:rPr>
          <w:b/>
        </w:rPr>
      </w:pPr>
    </w:p>
    <w:p w14:paraId="2EEDC20D" w14:textId="06F62210" w:rsidR="0050297F" w:rsidRDefault="0050297F" w:rsidP="0050297F">
      <w:pPr>
        <w:pStyle w:val="BodyText"/>
        <w:numPr>
          <w:ilvl w:val="0"/>
          <w:numId w:val="10"/>
        </w:numPr>
        <w:ind w:left="360"/>
        <w:rPr>
          <w:i w:val="0"/>
        </w:rPr>
      </w:pPr>
      <w:r>
        <w:rPr>
          <w:i w:val="0"/>
        </w:rPr>
        <w:t>Complement System</w:t>
      </w:r>
      <w:r w:rsidR="005647FD">
        <w:rPr>
          <w:i w:val="0"/>
        </w:rPr>
        <w:t xml:space="preserve"> and </w:t>
      </w:r>
      <w:proofErr w:type="spellStart"/>
      <w:r w:rsidR="005647FD">
        <w:rPr>
          <w:i w:val="0"/>
        </w:rPr>
        <w:t>Defensins</w:t>
      </w:r>
      <w:proofErr w:type="spellEnd"/>
    </w:p>
    <w:p w14:paraId="64662012" w14:textId="652487FF" w:rsidR="005647FD" w:rsidRPr="00D60484" w:rsidRDefault="005647FD" w:rsidP="005647FD">
      <w:pPr>
        <w:rPr>
          <w:b/>
        </w:rPr>
      </w:pPr>
      <w:r w:rsidRPr="00D60484">
        <w:rPr>
          <w:b/>
        </w:rPr>
        <w:t xml:space="preserve">Complement </w:t>
      </w:r>
    </w:p>
    <w:p w14:paraId="01DBEB4E" w14:textId="037380E5" w:rsid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 xml:space="preserve">Soluble proteins that are </w:t>
      </w:r>
      <w:r w:rsidR="00A164FB" w:rsidRPr="005647FD">
        <w:rPr>
          <w:rFonts w:ascii="Times New Roman" w:hAnsi="Times New Roman"/>
        </w:rPr>
        <w:t xml:space="preserve">made </w:t>
      </w:r>
      <w:r w:rsidR="00A164FB">
        <w:rPr>
          <w:rFonts w:ascii="Times New Roman" w:hAnsi="Times New Roman"/>
        </w:rPr>
        <w:t>constantly</w:t>
      </w:r>
      <w:r w:rsidR="00A164FB" w:rsidRPr="005647FD">
        <w:rPr>
          <w:rFonts w:ascii="Times New Roman" w:hAnsi="Times New Roman"/>
        </w:rPr>
        <w:t xml:space="preserve"> </w:t>
      </w:r>
      <w:r w:rsidRPr="005647FD">
        <w:rPr>
          <w:rFonts w:ascii="Times New Roman" w:hAnsi="Times New Roman"/>
        </w:rPr>
        <w:t>by the liver and are present in the blood, lymph, and extracellular fluid.</w:t>
      </w:r>
    </w:p>
    <w:p w14:paraId="7FCE39C2" w14:textId="0C185F9C" w:rsidR="00EC4A50" w:rsidRDefault="00EC4A50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Most important step in complement activation is the cleavage of C3 to generate C3a and C3b (Fig. 2.3). This is called </w:t>
      </w:r>
      <w:r w:rsidRPr="00EC4A50">
        <w:rPr>
          <w:rFonts w:ascii="Times New Roman" w:hAnsi="Times New Roman"/>
          <w:b/>
        </w:rPr>
        <w:t>complement fixation</w:t>
      </w:r>
      <w:r>
        <w:rPr>
          <w:rFonts w:ascii="Times New Roman" w:hAnsi="Times New Roman"/>
        </w:rPr>
        <w:t>.</w:t>
      </w:r>
    </w:p>
    <w:p w14:paraId="258AB6BF" w14:textId="3F34AE10" w:rsidR="00EC4A50" w:rsidRDefault="00EC4A50" w:rsidP="00EC4A50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EC4A50">
        <w:rPr>
          <w:rFonts w:ascii="Times New Roman" w:hAnsi="Times New Roman"/>
          <w:b/>
        </w:rPr>
        <w:t>C3a</w:t>
      </w:r>
      <w:r>
        <w:rPr>
          <w:rFonts w:ascii="Times New Roman" w:hAnsi="Times New Roman"/>
        </w:rPr>
        <w:t xml:space="preserve"> diffuses away to recruit phagocytes</w:t>
      </w:r>
    </w:p>
    <w:p w14:paraId="4BE22F12" w14:textId="4662B7F6" w:rsidR="00EC4A50" w:rsidRPr="005647FD" w:rsidRDefault="00EC4A50" w:rsidP="00EC4A50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EC4A50">
        <w:rPr>
          <w:rFonts w:ascii="Times New Roman" w:hAnsi="Times New Roman"/>
          <w:b/>
        </w:rPr>
        <w:t>C3b</w:t>
      </w:r>
      <w:r>
        <w:rPr>
          <w:rFonts w:ascii="Times New Roman" w:hAnsi="Times New Roman"/>
        </w:rPr>
        <w:t xml:space="preserve"> becomes covalently attached to pathogen surface, marking for </w:t>
      </w:r>
      <w:r w:rsidR="00143E87">
        <w:rPr>
          <w:rFonts w:ascii="Times New Roman" w:hAnsi="Times New Roman"/>
        </w:rPr>
        <w:t>phagocytosis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opsonization</w:t>
      </w:r>
      <w:proofErr w:type="spellEnd"/>
      <w:r>
        <w:rPr>
          <w:rFonts w:ascii="Times New Roman" w:hAnsi="Times New Roman"/>
        </w:rPr>
        <w:t>)</w:t>
      </w:r>
    </w:p>
    <w:p w14:paraId="1E18883D" w14:textId="4ED1EBB3" w:rsidR="00EC4A50" w:rsidRDefault="00EC4A50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are three pathways of complement activation (Fig. 2.5): alternative, </w:t>
      </w:r>
      <w:proofErr w:type="spellStart"/>
      <w:r>
        <w:rPr>
          <w:rFonts w:ascii="Times New Roman" w:hAnsi="Times New Roman"/>
        </w:rPr>
        <w:t>lectin</w:t>
      </w:r>
      <w:proofErr w:type="spellEnd"/>
      <w:r>
        <w:rPr>
          <w:rFonts w:ascii="Times New Roman" w:hAnsi="Times New Roman"/>
        </w:rPr>
        <w:t>, and classical pathways.</w:t>
      </w:r>
    </w:p>
    <w:p w14:paraId="38A54C4C" w14:textId="625DBF00" w:rsidR="00EC4A50" w:rsidRDefault="00EC4A50" w:rsidP="00EC4A50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They differ in mechanism of pathogen recognition</w:t>
      </w:r>
    </w:p>
    <w:p w14:paraId="77646AAF" w14:textId="0EFB4ADE" w:rsidR="00EC4A50" w:rsidRDefault="00EC4A50" w:rsidP="00EC4A50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They all converge at the level of C3 cleavage</w:t>
      </w:r>
    </w:p>
    <w:p w14:paraId="4A2AACB7" w14:textId="6736B0B1" w:rsidR="00245ADF" w:rsidRDefault="00245ADF" w:rsidP="00EC4A50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Each pathway uses a different protein complex to cleave C3; these are called</w:t>
      </w:r>
      <w:proofErr w:type="gramStart"/>
      <w:r w:rsidR="007619BC">
        <w:rPr>
          <w:rFonts w:ascii="Times New Roman" w:hAnsi="Times New Roman"/>
        </w:rPr>
        <w:t xml:space="preserve">:   </w:t>
      </w:r>
      <w:r>
        <w:rPr>
          <w:rFonts w:ascii="Times New Roman" w:hAnsi="Times New Roman"/>
        </w:rPr>
        <w:t xml:space="preserve"> </w:t>
      </w:r>
      <w:r w:rsidRPr="00245ADF">
        <w:rPr>
          <w:rFonts w:ascii="Times New Roman" w:hAnsi="Times New Roman"/>
          <w:b/>
        </w:rPr>
        <w:t>C3</w:t>
      </w:r>
      <w:proofErr w:type="gramEnd"/>
      <w:r w:rsidRPr="00245ADF">
        <w:rPr>
          <w:rFonts w:ascii="Times New Roman" w:hAnsi="Times New Roman"/>
          <w:b/>
        </w:rPr>
        <w:t xml:space="preserve"> </w:t>
      </w:r>
      <w:proofErr w:type="spellStart"/>
      <w:r w:rsidRPr="00245ADF">
        <w:rPr>
          <w:rFonts w:ascii="Times New Roman" w:hAnsi="Times New Roman"/>
          <w:b/>
        </w:rPr>
        <w:t>convertases</w:t>
      </w:r>
      <w:proofErr w:type="spellEnd"/>
    </w:p>
    <w:p w14:paraId="3E9C587B" w14:textId="2D922B85" w:rsidR="00EC4A50" w:rsidRDefault="00245ADF" w:rsidP="00EC4A50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3 pathways</w:t>
      </w:r>
      <w:r w:rsidR="00EC4A50">
        <w:rPr>
          <w:rFonts w:ascii="Times New Roman" w:hAnsi="Times New Roman"/>
        </w:rPr>
        <w:t xml:space="preserve"> are activated sequentially during an immune response</w:t>
      </w:r>
    </w:p>
    <w:p w14:paraId="68DDFF04" w14:textId="77777777" w:rsidR="00EC4A50" w:rsidRDefault="00EC4A50" w:rsidP="00EC4A50">
      <w:pPr>
        <w:pStyle w:val="ListParagraph"/>
        <w:ind w:left="1440"/>
        <w:rPr>
          <w:rFonts w:ascii="Times New Roman" w:hAnsi="Times New Roman"/>
        </w:rPr>
      </w:pPr>
    </w:p>
    <w:p w14:paraId="6D96CAA5" w14:textId="0BDDCC5F" w:rsidR="00EC4A50" w:rsidRDefault="00EC4A50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Three functions of complement activation: recruitment of inflammatory cells (i.e. phagocytes), </w:t>
      </w:r>
      <w:proofErr w:type="spellStart"/>
      <w:r>
        <w:rPr>
          <w:rFonts w:ascii="Times New Roman" w:hAnsi="Times New Roman"/>
        </w:rPr>
        <w:t>opsonization</w:t>
      </w:r>
      <w:proofErr w:type="spellEnd"/>
      <w:r>
        <w:rPr>
          <w:rFonts w:ascii="Times New Roman" w:hAnsi="Times New Roman"/>
        </w:rPr>
        <w:t xml:space="preserve">, perforation (poking holes) of pathogen </w:t>
      </w:r>
      <w:r w:rsidR="005F7A0F">
        <w:rPr>
          <w:rFonts w:ascii="Times New Roman" w:hAnsi="Times New Roman"/>
        </w:rPr>
        <w:t>membrane (Fig. 2.5)</w:t>
      </w:r>
    </w:p>
    <w:p w14:paraId="76DEA5C3" w14:textId="77777777" w:rsidR="005F7A0F" w:rsidRDefault="005F7A0F" w:rsidP="005F7A0F">
      <w:pPr>
        <w:ind w:left="360"/>
      </w:pPr>
    </w:p>
    <w:p w14:paraId="086FD181" w14:textId="50BD5688" w:rsidR="00D0218B" w:rsidRDefault="00D0218B" w:rsidP="005F7A0F">
      <w:pPr>
        <w:ind w:left="360"/>
      </w:pPr>
      <w:r>
        <w:t>Basic concepts and definitions:</w:t>
      </w:r>
    </w:p>
    <w:p w14:paraId="0AAD7162" w14:textId="40ABD3D2" w:rsidR="00D0218B" w:rsidRDefault="00D0218B" w:rsidP="00D0218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Many c</w:t>
      </w:r>
      <w:r w:rsidRPr="005647FD">
        <w:rPr>
          <w:rFonts w:ascii="Times New Roman" w:hAnsi="Times New Roman"/>
        </w:rPr>
        <w:t xml:space="preserve">omplement components are </w:t>
      </w:r>
      <w:proofErr w:type="spellStart"/>
      <w:r w:rsidRPr="005647FD">
        <w:rPr>
          <w:rFonts w:ascii="Times New Roman" w:hAnsi="Times New Roman"/>
        </w:rPr>
        <w:t>proteolytic</w:t>
      </w:r>
      <w:proofErr w:type="spellEnd"/>
      <w:r w:rsidRPr="005647FD">
        <w:rPr>
          <w:rFonts w:ascii="Times New Roman" w:hAnsi="Times New Roman"/>
        </w:rPr>
        <w:t xml:space="preserve"> enzymes (proteases); they circulate as </w:t>
      </w:r>
      <w:r w:rsidRPr="00D0218B">
        <w:rPr>
          <w:rFonts w:ascii="Times New Roman" w:hAnsi="Times New Roman"/>
          <w:b/>
        </w:rPr>
        <w:t>zymogens</w:t>
      </w:r>
      <w:r w:rsidRPr="005647FD">
        <w:rPr>
          <w:rFonts w:ascii="Times New Roman" w:hAnsi="Times New Roman"/>
        </w:rPr>
        <w:t xml:space="preserve"> (inactive form).</w:t>
      </w:r>
    </w:p>
    <w:p w14:paraId="1AE9EC8B" w14:textId="581E74A2" w:rsidR="00D0218B" w:rsidRPr="005647FD" w:rsidRDefault="00245ADF" w:rsidP="00D0218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complement components have internal </w:t>
      </w:r>
      <w:proofErr w:type="spellStart"/>
      <w:r w:rsidRPr="00245ADF">
        <w:rPr>
          <w:rFonts w:ascii="Times New Roman" w:hAnsi="Times New Roman"/>
          <w:b/>
        </w:rPr>
        <w:t>thioester</w:t>
      </w:r>
      <w:proofErr w:type="spellEnd"/>
      <w:r w:rsidRPr="00245ADF">
        <w:rPr>
          <w:rFonts w:ascii="Times New Roman" w:hAnsi="Times New Roman"/>
          <w:b/>
        </w:rPr>
        <w:t xml:space="preserve"> bonds</w:t>
      </w:r>
      <w:r>
        <w:rPr>
          <w:rFonts w:ascii="Times New Roman" w:hAnsi="Times New Roman"/>
        </w:rPr>
        <w:t xml:space="preserve"> that are considered “high-energy” as they are subject to </w:t>
      </w:r>
      <w:proofErr w:type="spellStart"/>
      <w:r>
        <w:rPr>
          <w:rFonts w:ascii="Times New Roman" w:hAnsi="Times New Roman"/>
        </w:rPr>
        <w:t>nucleophilic</w:t>
      </w:r>
      <w:proofErr w:type="spellEnd"/>
      <w:r>
        <w:rPr>
          <w:rFonts w:ascii="Times New Roman" w:hAnsi="Times New Roman"/>
        </w:rPr>
        <w:t xml:space="preserve"> attack by water (hydrolysis) or by molecules on the surface of pathogens – the latter event leads to covalent attachment of the complement fragment (Fig. 2.4)</w:t>
      </w:r>
      <w:r w:rsidR="008055F5">
        <w:rPr>
          <w:rFonts w:ascii="Times New Roman" w:hAnsi="Times New Roman"/>
        </w:rPr>
        <w:t xml:space="preserve"> and activation of the protease</w:t>
      </w:r>
    </w:p>
    <w:p w14:paraId="44C4E621" w14:textId="77777777" w:rsidR="00D0218B" w:rsidRDefault="00D0218B" w:rsidP="005F7A0F">
      <w:pPr>
        <w:ind w:left="360"/>
      </w:pPr>
    </w:p>
    <w:p w14:paraId="0D96C330" w14:textId="77777777" w:rsidR="007619BC" w:rsidRDefault="007619BC" w:rsidP="005F7A0F">
      <w:pPr>
        <w:ind w:left="360"/>
        <w:rPr>
          <w:u w:val="single"/>
        </w:rPr>
      </w:pPr>
    </w:p>
    <w:p w14:paraId="5ADFBE26" w14:textId="548EA75F" w:rsidR="00245ADF" w:rsidRDefault="00245ADF" w:rsidP="005F7A0F">
      <w:pPr>
        <w:ind w:left="360"/>
      </w:pPr>
      <w:r w:rsidRPr="002953B4">
        <w:rPr>
          <w:u w:val="single"/>
        </w:rPr>
        <w:t>Recognition</w:t>
      </w:r>
      <w:r>
        <w:t xml:space="preserve"> mechanisms of the three pathways</w:t>
      </w:r>
    </w:p>
    <w:p w14:paraId="708EE62A" w14:textId="09CFB34C" w:rsidR="005F7A0F" w:rsidRDefault="00D0218B" w:rsidP="005F7A0F">
      <w:pPr>
        <w:ind w:left="360"/>
      </w:pPr>
      <w:r>
        <w:t>1. Alternative pathway</w:t>
      </w:r>
    </w:p>
    <w:p w14:paraId="11642458" w14:textId="34446E68" w:rsidR="00D0218B" w:rsidRDefault="00245ADF" w:rsidP="005F7A0F">
      <w:pPr>
        <w:ind w:left="360"/>
      </w:pPr>
      <w:r>
        <w:t>-    C3 molecules are constantly being cleaved</w:t>
      </w:r>
      <w:r w:rsidR="008B75C2">
        <w:t xml:space="preserve"> in plasma and lymph</w:t>
      </w:r>
      <w:r>
        <w:t xml:space="preserve"> at a low ra</w:t>
      </w:r>
      <w:r w:rsidR="00CA3836">
        <w:t xml:space="preserve">te by the soluble C3 </w:t>
      </w:r>
      <w:proofErr w:type="spellStart"/>
      <w:r w:rsidR="00CA3836">
        <w:t>convertase</w:t>
      </w:r>
      <w:proofErr w:type="spellEnd"/>
    </w:p>
    <w:p w14:paraId="5B9C4E5A" w14:textId="24D11E8F" w:rsidR="00245ADF" w:rsidRDefault="00245ADF" w:rsidP="005F7A0F">
      <w:pPr>
        <w:ind w:left="360"/>
      </w:pPr>
      <w:r>
        <w:t xml:space="preserve">-    </w:t>
      </w:r>
      <w:proofErr w:type="gramStart"/>
      <w:r w:rsidR="008B75C2">
        <w:t>usually</w:t>
      </w:r>
      <w:proofErr w:type="gramEnd"/>
      <w:r>
        <w:t xml:space="preserve"> C3b is released as soluble molecule</w:t>
      </w:r>
      <w:r w:rsidR="00E83649">
        <w:t xml:space="preserve"> due to attack by water</w:t>
      </w:r>
      <w:r>
        <w:t xml:space="preserve"> (Fig. 2.4, top)</w:t>
      </w:r>
    </w:p>
    <w:p w14:paraId="31E05301" w14:textId="2582AF64" w:rsidR="00245ADF" w:rsidRDefault="00245ADF" w:rsidP="005F7A0F">
      <w:pPr>
        <w:ind w:left="360"/>
      </w:pPr>
      <w:r>
        <w:t xml:space="preserve">-    </w:t>
      </w:r>
      <w:proofErr w:type="gramStart"/>
      <w:r>
        <w:t>if</w:t>
      </w:r>
      <w:proofErr w:type="gramEnd"/>
      <w:r>
        <w:t xml:space="preserve"> this occurs near a pathogen surface, C3b becomes attached to surface (Fig. 2.4, bottom)</w:t>
      </w:r>
    </w:p>
    <w:p w14:paraId="10584604" w14:textId="581CF407" w:rsidR="00245ADF" w:rsidRDefault="00245ADF" w:rsidP="005F7A0F">
      <w:pPr>
        <w:ind w:left="360"/>
      </w:pPr>
      <w:r>
        <w:t xml:space="preserve">-    </w:t>
      </w:r>
      <w:r w:rsidR="00573D42">
        <w:t xml:space="preserve">C3b recruits Factor </w:t>
      </w:r>
      <w:proofErr w:type="gramStart"/>
      <w:r w:rsidR="00573D42">
        <w:t>B which</w:t>
      </w:r>
      <w:proofErr w:type="gramEnd"/>
      <w:r w:rsidR="00573D42">
        <w:t xml:space="preserve"> is then cleaved by Factor D </w:t>
      </w:r>
      <w:r>
        <w:t>to generate tw</w:t>
      </w:r>
      <w:r w:rsidR="00573D42">
        <w:t>o fragments, Ba and Bb (Fig. 2.8</w:t>
      </w:r>
      <w:r>
        <w:t>)</w:t>
      </w:r>
      <w:r w:rsidR="00A164FB">
        <w:t xml:space="preserve">. </w:t>
      </w:r>
      <w:r w:rsidR="00A164FB">
        <w:t>Nomenclature: usually larger fragment is “b” and smaller is “a”</w:t>
      </w:r>
    </w:p>
    <w:p w14:paraId="218F620D" w14:textId="6D96B7B2" w:rsidR="00245ADF" w:rsidRDefault="00245ADF" w:rsidP="005F7A0F">
      <w:pPr>
        <w:ind w:left="360"/>
      </w:pPr>
      <w:r>
        <w:t xml:space="preserve">-    Bb binds to C3b to form </w:t>
      </w:r>
      <w:r w:rsidRPr="00245ADF">
        <w:rPr>
          <w:b/>
        </w:rPr>
        <w:t xml:space="preserve">C3bBb, the alternative C3 </w:t>
      </w:r>
      <w:proofErr w:type="spellStart"/>
      <w:r w:rsidRPr="00245ADF">
        <w:rPr>
          <w:b/>
        </w:rPr>
        <w:t>convertase</w:t>
      </w:r>
      <w:proofErr w:type="spellEnd"/>
      <w:r>
        <w:rPr>
          <w:b/>
        </w:rPr>
        <w:t xml:space="preserve"> </w:t>
      </w:r>
      <w:r w:rsidR="00573D42">
        <w:t>(Fig. 2.7</w:t>
      </w:r>
      <w:r>
        <w:t>)</w:t>
      </w:r>
    </w:p>
    <w:p w14:paraId="757237ED" w14:textId="46EFD756" w:rsidR="00143E87" w:rsidRPr="00143E87" w:rsidRDefault="00143E87" w:rsidP="005F7A0F">
      <w:pPr>
        <w:ind w:left="360"/>
        <w:rPr>
          <w:i/>
        </w:rPr>
      </w:pPr>
      <w:r>
        <w:t xml:space="preserve">-    C3bBb cleaves many more molecules of C3 to deposit more C3b, amplifying the pathway (Fig. 2.8). </w:t>
      </w:r>
    </w:p>
    <w:p w14:paraId="01431E2E" w14:textId="77777777" w:rsidR="00245ADF" w:rsidRDefault="00245ADF" w:rsidP="005F7A0F">
      <w:pPr>
        <w:ind w:left="360"/>
      </w:pPr>
    </w:p>
    <w:p w14:paraId="6BCACD12" w14:textId="77777777" w:rsidR="007619BC" w:rsidRPr="00245ADF" w:rsidRDefault="007619BC" w:rsidP="005F7A0F">
      <w:pPr>
        <w:ind w:left="360"/>
      </w:pPr>
    </w:p>
    <w:p w14:paraId="09046CD4" w14:textId="6CBF023F" w:rsidR="00D0218B" w:rsidRDefault="00D0218B" w:rsidP="005F7A0F">
      <w:pPr>
        <w:ind w:left="360"/>
      </w:pPr>
      <w:r>
        <w:t xml:space="preserve">2. </w:t>
      </w:r>
      <w:proofErr w:type="spellStart"/>
      <w:r>
        <w:t>Lectin</w:t>
      </w:r>
      <w:proofErr w:type="spellEnd"/>
      <w:r>
        <w:t xml:space="preserve"> pathway</w:t>
      </w:r>
    </w:p>
    <w:p w14:paraId="5C1BFD2D" w14:textId="1C7A85E0" w:rsidR="00143E87" w:rsidRPr="00143E87" w:rsidRDefault="00143E87" w:rsidP="00143E87">
      <w:pPr>
        <w:ind w:firstLine="360"/>
      </w:pPr>
      <w:r>
        <w:t xml:space="preserve">-  </w:t>
      </w:r>
      <w:r w:rsidRPr="00143E87">
        <w:t xml:space="preserve">Mannose-binding </w:t>
      </w:r>
      <w:proofErr w:type="spellStart"/>
      <w:r w:rsidRPr="00143E87">
        <w:t>lectin</w:t>
      </w:r>
      <w:proofErr w:type="spellEnd"/>
      <w:r w:rsidRPr="00143E87">
        <w:t xml:space="preserve"> (MBL)</w:t>
      </w:r>
      <w:r>
        <w:t xml:space="preserve"> (Fig. 2.37)</w:t>
      </w:r>
    </w:p>
    <w:p w14:paraId="7A3A1D4E" w14:textId="77777777" w:rsidR="00143E87" w:rsidRDefault="00143E87" w:rsidP="00143E87">
      <w:pPr>
        <w:ind w:firstLine="720"/>
      </w:pPr>
      <w:r>
        <w:t xml:space="preserve">- </w:t>
      </w:r>
      <w:r w:rsidRPr="00143E87">
        <w:t>Binds to mannose-containing carbohydrates of bacteria, fungi, protozoa, and viruses.</w:t>
      </w:r>
    </w:p>
    <w:p w14:paraId="18FDB1AF" w14:textId="1C82F4A4" w:rsidR="00143E87" w:rsidRPr="00143E87" w:rsidRDefault="00143E87" w:rsidP="00143E87">
      <w:pPr>
        <w:ind w:left="720"/>
      </w:pPr>
      <w:r>
        <w:t xml:space="preserve">- </w:t>
      </w:r>
      <w:r w:rsidRPr="00143E87">
        <w:t>Structure is like a bunch of flowers. Each stalk is a triple helix made from three identical polypeptides (like collagens).</w:t>
      </w:r>
    </w:p>
    <w:p w14:paraId="57964344" w14:textId="2C9E7DE0" w:rsidR="00143E87" w:rsidRPr="00143E87" w:rsidRDefault="00143E87" w:rsidP="00143E87">
      <w:pPr>
        <w:ind w:left="720"/>
      </w:pPr>
      <w:r>
        <w:t xml:space="preserve">- </w:t>
      </w:r>
      <w:r w:rsidRPr="00143E87">
        <w:t>Each MBL has 5-6 “flowers”.  Each flower has 3 pathogen binding sites.  Each MBL has 15-18 pathogen attachment sites.</w:t>
      </w:r>
    </w:p>
    <w:p w14:paraId="102B9AA3" w14:textId="2082AA33" w:rsidR="00143E87" w:rsidRPr="00143E87" w:rsidRDefault="00143E87" w:rsidP="00143E87">
      <w:pPr>
        <w:ind w:firstLine="720"/>
      </w:pPr>
      <w:r>
        <w:t xml:space="preserve">- </w:t>
      </w:r>
      <w:r w:rsidRPr="00143E87">
        <w:t>Some human cells have mannose, but their geometry does not allow binding of MBL.</w:t>
      </w:r>
    </w:p>
    <w:p w14:paraId="510964AE" w14:textId="3A5B17ED" w:rsidR="00143E87" w:rsidRPr="00143E87" w:rsidRDefault="00143E87" w:rsidP="00143E87">
      <w:pPr>
        <w:ind w:firstLine="720"/>
      </w:pPr>
      <w:r>
        <w:t xml:space="preserve">- </w:t>
      </w:r>
      <w:r w:rsidRPr="00143E87">
        <w:t xml:space="preserve">MBL is a member of </w:t>
      </w:r>
      <w:proofErr w:type="spellStart"/>
      <w:r w:rsidRPr="00143E87">
        <w:rPr>
          <w:b/>
        </w:rPr>
        <w:t>collectin</w:t>
      </w:r>
      <w:proofErr w:type="spellEnd"/>
      <w:r w:rsidRPr="00143E87">
        <w:t xml:space="preserve"> family (properties of collagen and </w:t>
      </w:r>
      <w:proofErr w:type="spellStart"/>
      <w:r w:rsidRPr="00143E87">
        <w:t>lectin</w:t>
      </w:r>
      <w:proofErr w:type="spellEnd"/>
      <w:r w:rsidRPr="00143E87">
        <w:t>).</w:t>
      </w:r>
    </w:p>
    <w:p w14:paraId="53B1B6B0" w14:textId="00B78898" w:rsidR="00143E87" w:rsidRPr="00143E87" w:rsidRDefault="00143E87" w:rsidP="00143E87">
      <w:r w:rsidRPr="00143E87">
        <w:tab/>
      </w:r>
    </w:p>
    <w:p w14:paraId="63BA64BD" w14:textId="240C4DEE" w:rsidR="00143E87" w:rsidRPr="00143E87" w:rsidRDefault="00143E87" w:rsidP="00143E87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43E87">
        <w:rPr>
          <w:rFonts w:ascii="Times New Roman" w:hAnsi="Times New Roman"/>
        </w:rPr>
        <w:t>MBL binding to pathogen activates protease MASP-2 (Fig. 2.37, 2.40)</w:t>
      </w:r>
      <w:r w:rsidR="008B75C2">
        <w:rPr>
          <w:rFonts w:ascii="Times New Roman" w:hAnsi="Times New Roman"/>
        </w:rPr>
        <w:t xml:space="preserve"> to cleave </w:t>
      </w:r>
      <w:r w:rsidR="008B75C2" w:rsidRPr="00160439">
        <w:rPr>
          <w:rFonts w:ascii="Times New Roman" w:hAnsi="Times New Roman"/>
          <w:b/>
        </w:rPr>
        <w:t>C4</w:t>
      </w:r>
    </w:p>
    <w:p w14:paraId="0886879C" w14:textId="7FB11141" w:rsidR="00143E87" w:rsidRDefault="00143E87" w:rsidP="00143E87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43E87">
        <w:rPr>
          <w:rFonts w:ascii="Times New Roman" w:hAnsi="Times New Roman"/>
        </w:rPr>
        <w:t xml:space="preserve">Leads to </w:t>
      </w:r>
      <w:r>
        <w:rPr>
          <w:rFonts w:ascii="Times New Roman" w:hAnsi="Times New Roman"/>
        </w:rPr>
        <w:t xml:space="preserve">covalent binding of </w:t>
      </w:r>
      <w:r w:rsidRPr="008B75C2">
        <w:rPr>
          <w:rFonts w:ascii="Times New Roman" w:hAnsi="Times New Roman"/>
          <w:b/>
        </w:rPr>
        <w:t>C4b</w:t>
      </w:r>
      <w:r>
        <w:rPr>
          <w:rFonts w:ascii="Times New Roman" w:hAnsi="Times New Roman"/>
        </w:rPr>
        <w:t xml:space="preserve"> on pathogen and </w:t>
      </w:r>
      <w:r w:rsidR="004A22F4">
        <w:rPr>
          <w:rFonts w:ascii="Times New Roman" w:hAnsi="Times New Roman"/>
        </w:rPr>
        <w:t xml:space="preserve">formation of </w:t>
      </w:r>
      <w:r w:rsidR="004A22F4" w:rsidRPr="004A22F4">
        <w:rPr>
          <w:rFonts w:ascii="Times New Roman" w:hAnsi="Times New Roman"/>
          <w:b/>
        </w:rPr>
        <w:t>C4b</w:t>
      </w:r>
      <w:r w:rsidR="00ED2B5C">
        <w:rPr>
          <w:rFonts w:ascii="Times New Roman" w:hAnsi="Times New Roman"/>
          <w:b/>
        </w:rPr>
        <w:t>C</w:t>
      </w:r>
      <w:r w:rsidR="004A22F4" w:rsidRPr="004A22F4">
        <w:rPr>
          <w:rFonts w:ascii="Times New Roman" w:hAnsi="Times New Roman"/>
          <w:b/>
        </w:rPr>
        <w:t>2a</w:t>
      </w:r>
      <w:r w:rsidR="004A22F4">
        <w:rPr>
          <w:rFonts w:ascii="Times New Roman" w:hAnsi="Times New Roman"/>
        </w:rPr>
        <w:t xml:space="preserve">, the </w:t>
      </w:r>
      <w:r w:rsidR="004A22F4" w:rsidRPr="004A22F4">
        <w:rPr>
          <w:rFonts w:ascii="Times New Roman" w:hAnsi="Times New Roman"/>
          <w:b/>
        </w:rPr>
        <w:t xml:space="preserve">classical C3 </w:t>
      </w:r>
      <w:proofErr w:type="spellStart"/>
      <w:r w:rsidR="004A22F4" w:rsidRPr="004A22F4">
        <w:rPr>
          <w:rFonts w:ascii="Times New Roman" w:hAnsi="Times New Roman"/>
          <w:b/>
        </w:rPr>
        <w:t>convertase</w:t>
      </w:r>
      <w:proofErr w:type="spellEnd"/>
      <w:r w:rsidR="004A22F4">
        <w:rPr>
          <w:rFonts w:ascii="Times New Roman" w:hAnsi="Times New Roman"/>
          <w:b/>
        </w:rPr>
        <w:t xml:space="preserve"> </w:t>
      </w:r>
      <w:r w:rsidR="004A22F4">
        <w:rPr>
          <w:rFonts w:ascii="Times New Roman" w:hAnsi="Times New Roman"/>
        </w:rPr>
        <w:t xml:space="preserve">(same in </w:t>
      </w:r>
      <w:proofErr w:type="spellStart"/>
      <w:r w:rsidR="004A22F4">
        <w:rPr>
          <w:rFonts w:ascii="Times New Roman" w:hAnsi="Times New Roman"/>
        </w:rPr>
        <w:t>lectin</w:t>
      </w:r>
      <w:proofErr w:type="spellEnd"/>
      <w:r w:rsidR="004A22F4">
        <w:rPr>
          <w:rFonts w:ascii="Times New Roman" w:hAnsi="Times New Roman"/>
        </w:rPr>
        <w:t xml:space="preserve"> pathway as classical pathway) (Fig. 2.41) </w:t>
      </w:r>
    </w:p>
    <w:p w14:paraId="2691AA8F" w14:textId="339F57DC" w:rsidR="004A22F4" w:rsidRPr="00143E87" w:rsidRDefault="004A22F4" w:rsidP="00143E87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MBL produced by liver cells (hepatocytes) during acute-phase reaction (Fig. 2.38). This is why </w:t>
      </w:r>
      <w:proofErr w:type="spellStart"/>
      <w:r>
        <w:rPr>
          <w:rFonts w:ascii="Times New Roman" w:hAnsi="Times New Roman"/>
        </w:rPr>
        <w:t>lectin</w:t>
      </w:r>
      <w:proofErr w:type="spellEnd"/>
      <w:r>
        <w:rPr>
          <w:rFonts w:ascii="Times New Roman" w:hAnsi="Times New Roman"/>
        </w:rPr>
        <w:t xml:space="preserve"> pathway becomes important later than alternative pathway</w:t>
      </w:r>
    </w:p>
    <w:p w14:paraId="6CCDEA57" w14:textId="77777777" w:rsidR="00D0218B" w:rsidRDefault="00D0218B" w:rsidP="005F7A0F">
      <w:pPr>
        <w:ind w:left="360"/>
      </w:pPr>
    </w:p>
    <w:p w14:paraId="5E2A1410" w14:textId="77777777" w:rsidR="007619BC" w:rsidRDefault="007619BC" w:rsidP="005F7A0F">
      <w:pPr>
        <w:ind w:left="360"/>
      </w:pPr>
    </w:p>
    <w:p w14:paraId="0F5092A4" w14:textId="77777777" w:rsidR="007619BC" w:rsidRDefault="007619BC" w:rsidP="005F7A0F">
      <w:pPr>
        <w:ind w:left="360"/>
      </w:pPr>
    </w:p>
    <w:p w14:paraId="2116557A" w14:textId="77777777" w:rsidR="007619BC" w:rsidRDefault="007619BC" w:rsidP="005F7A0F">
      <w:pPr>
        <w:ind w:left="360"/>
      </w:pPr>
    </w:p>
    <w:p w14:paraId="5D9308A1" w14:textId="76C60B17" w:rsidR="00D0218B" w:rsidRDefault="00D0218B" w:rsidP="005F7A0F">
      <w:pPr>
        <w:ind w:left="360"/>
      </w:pPr>
      <w:r>
        <w:lastRenderedPageBreak/>
        <w:t>3. Classical pathway</w:t>
      </w:r>
    </w:p>
    <w:p w14:paraId="32A3EE96" w14:textId="32E03410" w:rsidR="00D0218B" w:rsidRDefault="004A22F4" w:rsidP="005F7A0F">
      <w:pPr>
        <w:ind w:left="360"/>
      </w:pPr>
      <w:r>
        <w:t xml:space="preserve">- </w:t>
      </w:r>
      <w:proofErr w:type="gramStart"/>
      <w:r>
        <w:t>can</w:t>
      </w:r>
      <w:proofErr w:type="gramEnd"/>
      <w:r>
        <w:t xml:space="preserve"> be initiated by antibody (Ig)-coating of pathogens (later lecture) or by C-reactive protein (CRP) produced during acute-phase response (Fig. 2.38)</w:t>
      </w:r>
    </w:p>
    <w:p w14:paraId="60944321" w14:textId="705588CB" w:rsidR="004A22F4" w:rsidRDefault="004A22F4" w:rsidP="005F7A0F">
      <w:pPr>
        <w:ind w:left="360"/>
      </w:pPr>
      <w:r>
        <w:t xml:space="preserve">- CRP or antibodies bind to </w:t>
      </w:r>
      <w:r w:rsidRPr="004A22F4">
        <w:rPr>
          <w:b/>
        </w:rPr>
        <w:t>C1q</w:t>
      </w:r>
      <w:r>
        <w:t xml:space="preserve">, a </w:t>
      </w:r>
      <w:proofErr w:type="spellStart"/>
      <w:r>
        <w:t>collectin</w:t>
      </w:r>
      <w:proofErr w:type="spellEnd"/>
      <w:r>
        <w:t xml:space="preserve"> with similar structure to MBL (Fig. 2.42)</w:t>
      </w:r>
    </w:p>
    <w:p w14:paraId="0B0F9861" w14:textId="4CA460EE" w:rsidR="004A22F4" w:rsidRDefault="004A22F4" w:rsidP="005F7A0F">
      <w:pPr>
        <w:ind w:left="360"/>
      </w:pPr>
      <w:r>
        <w:t xml:space="preserve">- CRP binds to </w:t>
      </w:r>
      <w:proofErr w:type="spellStart"/>
      <w:r>
        <w:t>phosphocholine</w:t>
      </w:r>
      <w:proofErr w:type="spellEnd"/>
      <w:r>
        <w:t xml:space="preserve"> </w:t>
      </w:r>
      <w:r w:rsidR="003E59E8">
        <w:t xml:space="preserve">component of LPS </w:t>
      </w:r>
      <w:r>
        <w:t>on pathogen surface and recruits C1q (Fig. 2.43)</w:t>
      </w:r>
    </w:p>
    <w:p w14:paraId="05C63143" w14:textId="5CDDC0AA" w:rsidR="004A22F4" w:rsidRDefault="004A22F4" w:rsidP="005F7A0F">
      <w:pPr>
        <w:ind w:left="360"/>
      </w:pPr>
      <w:r>
        <w:t xml:space="preserve">- C1q cleaves C4 to deposit C4b and form the classical C3 </w:t>
      </w:r>
      <w:proofErr w:type="spellStart"/>
      <w:r>
        <w:t>convertase</w:t>
      </w:r>
      <w:proofErr w:type="spellEnd"/>
      <w:r>
        <w:t xml:space="preserve"> C4b</w:t>
      </w:r>
      <w:r w:rsidR="00ED2B5C">
        <w:t>C</w:t>
      </w:r>
      <w:r>
        <w:t>2a (Fig. 2.43)</w:t>
      </w:r>
    </w:p>
    <w:p w14:paraId="692CB79B" w14:textId="77777777" w:rsidR="002953B4" w:rsidRDefault="002953B4" w:rsidP="00ED2B5C"/>
    <w:p w14:paraId="42351698" w14:textId="09B0A116" w:rsidR="00ED2B5C" w:rsidRPr="00DB18AB" w:rsidRDefault="00ED2B5C" w:rsidP="00ED2B5C">
      <w:pPr>
        <w:rPr>
          <w:b/>
          <w:u w:val="single"/>
        </w:rPr>
      </w:pPr>
      <w:proofErr w:type="spellStart"/>
      <w:r w:rsidRPr="00DB18AB">
        <w:rPr>
          <w:b/>
          <w:u w:val="single"/>
        </w:rPr>
        <w:t>Opsonization</w:t>
      </w:r>
      <w:proofErr w:type="spellEnd"/>
    </w:p>
    <w:p w14:paraId="6CDECB34" w14:textId="4CC679D9" w:rsidR="005647FD" w:rsidRP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 xml:space="preserve">Complement coats the surface of bacteria and extracellular virus and makes them more easily </w:t>
      </w:r>
      <w:proofErr w:type="spellStart"/>
      <w:r w:rsidRPr="005647FD">
        <w:rPr>
          <w:rFonts w:ascii="Times New Roman" w:hAnsi="Times New Roman"/>
        </w:rPr>
        <w:t>phagocytosed</w:t>
      </w:r>
      <w:proofErr w:type="spellEnd"/>
      <w:r w:rsidRPr="005647FD">
        <w:rPr>
          <w:rFonts w:ascii="Times New Roman" w:hAnsi="Times New Roman"/>
        </w:rPr>
        <w:t>.  Without this coating many bacteria are resistant to phagocytosis (especially those with thick polysaccharide capsules).</w:t>
      </w:r>
    </w:p>
    <w:p w14:paraId="1C94D38B" w14:textId="582070A1" w:rsid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Most important: C3 (patients lacking other components are often mildly affected – those without C3 has severe infections</w:t>
      </w:r>
      <w:r w:rsidR="00ED2B5C">
        <w:rPr>
          <w:rFonts w:ascii="Times New Roman" w:hAnsi="Times New Roman"/>
        </w:rPr>
        <w:t>)</w:t>
      </w:r>
      <w:r w:rsidRPr="005647FD">
        <w:rPr>
          <w:rFonts w:ascii="Times New Roman" w:hAnsi="Times New Roman"/>
        </w:rPr>
        <w:t>.</w:t>
      </w:r>
    </w:p>
    <w:p w14:paraId="0869E9C5" w14:textId="77777777" w:rsidR="00143E87" w:rsidRDefault="00143E87" w:rsidP="00143E87">
      <w:pPr>
        <w:ind w:left="360"/>
      </w:pPr>
    </w:p>
    <w:p w14:paraId="2C704E83" w14:textId="1C890C95" w:rsidR="005647FD" w:rsidRPr="00DB18AB" w:rsidRDefault="00ED2B5C" w:rsidP="005647FD">
      <w:pPr>
        <w:rPr>
          <w:u w:val="single"/>
        </w:rPr>
      </w:pPr>
      <w:r w:rsidRPr="00DB18AB">
        <w:rPr>
          <w:u w:val="single"/>
        </w:rPr>
        <w:t>C5 and the terminal components of the complement cascade</w:t>
      </w:r>
    </w:p>
    <w:p w14:paraId="40E1843B" w14:textId="5AB5A14C" w:rsidR="00DB18AB" w:rsidRDefault="00DB18AB" w:rsidP="00DB18A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Cleavage of </w:t>
      </w:r>
      <w:r>
        <w:rPr>
          <w:rFonts w:ascii="Times New Roman" w:hAnsi="Times New Roman"/>
          <w:b/>
        </w:rPr>
        <w:t xml:space="preserve">C5 </w:t>
      </w:r>
      <w:r>
        <w:rPr>
          <w:rFonts w:ascii="Times New Roman" w:hAnsi="Times New Roman"/>
        </w:rPr>
        <w:t>generates C5b and C5a</w:t>
      </w:r>
    </w:p>
    <w:p w14:paraId="3471F691" w14:textId="1BB12D41" w:rsidR="00ED2B5C" w:rsidRPr="00DB18AB" w:rsidRDefault="00DB18AB" w:rsidP="00DB18A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gramStart"/>
      <w:r w:rsidRPr="00DB18AB">
        <w:rPr>
          <w:rFonts w:ascii="Times New Roman" w:hAnsi="Times New Roman"/>
        </w:rPr>
        <w:t>the</w:t>
      </w:r>
      <w:proofErr w:type="gramEnd"/>
      <w:r w:rsidRPr="00DB18AB">
        <w:rPr>
          <w:rFonts w:ascii="Times New Roman" w:hAnsi="Times New Roman"/>
        </w:rPr>
        <w:t xml:space="preserve"> alternative</w:t>
      </w:r>
      <w:r>
        <w:rPr>
          <w:rFonts w:ascii="Times New Roman" w:hAnsi="Times New Roman"/>
        </w:rPr>
        <w:t xml:space="preserve"> </w:t>
      </w:r>
      <w:r w:rsidR="00A164F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3 </w:t>
      </w:r>
      <w:proofErr w:type="spellStart"/>
      <w:r>
        <w:rPr>
          <w:rFonts w:ascii="Times New Roman" w:hAnsi="Times New Roman"/>
        </w:rPr>
        <w:t>convertase</w:t>
      </w:r>
      <w:proofErr w:type="spellEnd"/>
      <w:r>
        <w:rPr>
          <w:rFonts w:ascii="Times New Roman" w:hAnsi="Times New Roman"/>
        </w:rPr>
        <w:t xml:space="preserve"> binds some of the C3b that it cleaves</w:t>
      </w:r>
    </w:p>
    <w:p w14:paraId="1F906EC6" w14:textId="3D4E4B71" w:rsidR="00DB18AB" w:rsidRDefault="00DB18AB" w:rsidP="00DB18A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this</w:t>
      </w:r>
      <w:proofErr w:type="gramEnd"/>
      <w:r>
        <w:rPr>
          <w:rFonts w:ascii="Times New Roman" w:hAnsi="Times New Roman"/>
        </w:rPr>
        <w:t xml:space="preserve"> molecule </w:t>
      </w:r>
      <w:r w:rsidRPr="00DB18AB">
        <w:rPr>
          <w:rFonts w:ascii="Times New Roman" w:hAnsi="Times New Roman"/>
          <w:b/>
        </w:rPr>
        <w:t>(C3b)</w:t>
      </w:r>
      <w:r w:rsidRPr="00DB18AB">
        <w:rPr>
          <w:rFonts w:ascii="Times New Roman" w:hAnsi="Times New Roman"/>
          <w:b/>
          <w:vertAlign w:val="subscript"/>
        </w:rPr>
        <w:t>2</w:t>
      </w:r>
      <w:r w:rsidRPr="00DB18AB">
        <w:rPr>
          <w:rFonts w:ascii="Times New Roman" w:hAnsi="Times New Roman"/>
          <w:b/>
        </w:rPr>
        <w:t xml:space="preserve">Bb is the alternative C5 </w:t>
      </w:r>
      <w:proofErr w:type="spellStart"/>
      <w:r w:rsidRPr="00DB18AB">
        <w:rPr>
          <w:rFonts w:ascii="Times New Roman" w:hAnsi="Times New Roman"/>
          <w:b/>
        </w:rPr>
        <w:t>convertase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(Fig. 2.12)</w:t>
      </w:r>
    </w:p>
    <w:p w14:paraId="262B74D7" w14:textId="68217134" w:rsidR="00DB18AB" w:rsidRDefault="00DB18AB" w:rsidP="00DB18A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C5b </w:t>
      </w:r>
      <w:r w:rsidR="000029C8">
        <w:rPr>
          <w:rFonts w:ascii="Times New Roman" w:hAnsi="Times New Roman"/>
        </w:rPr>
        <w:t xml:space="preserve">can initiate formation of the </w:t>
      </w:r>
      <w:r w:rsidR="000029C8" w:rsidRPr="000029C8">
        <w:rPr>
          <w:rFonts w:ascii="Times New Roman" w:hAnsi="Times New Roman"/>
          <w:b/>
        </w:rPr>
        <w:t>membrane attack complex</w:t>
      </w:r>
      <w:r w:rsidR="000029C8">
        <w:rPr>
          <w:rFonts w:ascii="Times New Roman" w:hAnsi="Times New Roman"/>
        </w:rPr>
        <w:t xml:space="preserve"> (Fig. </w:t>
      </w:r>
      <w:r w:rsidR="00A164FB">
        <w:rPr>
          <w:rFonts w:ascii="Times New Roman" w:hAnsi="Times New Roman"/>
        </w:rPr>
        <w:t xml:space="preserve">2.11, </w:t>
      </w:r>
      <w:r w:rsidR="000029C8">
        <w:rPr>
          <w:rFonts w:ascii="Times New Roman" w:hAnsi="Times New Roman"/>
        </w:rPr>
        <w:t>2.13) that can poke holes in the cell wall and plasma membrane of certain bacteria</w:t>
      </w:r>
    </w:p>
    <w:p w14:paraId="59A5498D" w14:textId="69B1C1E9" w:rsidR="000029C8" w:rsidRDefault="000029C8" w:rsidP="00DB18A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Other components are C6, C7, C8 and C9, also known as the terminal components of complement</w:t>
      </w:r>
      <w:r w:rsidR="003E59E8">
        <w:rPr>
          <w:rFonts w:ascii="Times New Roman" w:hAnsi="Times New Roman"/>
        </w:rPr>
        <w:t xml:space="preserve"> (Fig. 2.11)</w:t>
      </w:r>
    </w:p>
    <w:p w14:paraId="2D31FEFB" w14:textId="2BEC8175" w:rsidR="000029C8" w:rsidRDefault="000029C8" w:rsidP="00DB18A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Dramatic pictures (Fig. 2.13) but most pathogens handled with no problems by humans with deficiency in C6-C9. Exception: </w:t>
      </w:r>
      <w:r w:rsidR="003E59E8">
        <w:rPr>
          <w:rFonts w:ascii="Times New Roman" w:hAnsi="Times New Roman"/>
        </w:rPr>
        <w:t>Neisseria</w:t>
      </w:r>
    </w:p>
    <w:p w14:paraId="42A686C0" w14:textId="77777777" w:rsidR="008055F5" w:rsidRDefault="000029C8" w:rsidP="00DB18A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C5a, like C3a, recruits inflammatory cells. These also increase vascular permeability and </w:t>
      </w:r>
      <w:proofErr w:type="spellStart"/>
      <w:r>
        <w:rPr>
          <w:rFonts w:ascii="Times New Roman" w:hAnsi="Times New Roman"/>
        </w:rPr>
        <w:t>microbicidal</w:t>
      </w:r>
      <w:proofErr w:type="spellEnd"/>
      <w:r>
        <w:rPr>
          <w:rFonts w:ascii="Times New Roman" w:hAnsi="Times New Roman"/>
        </w:rPr>
        <w:t xml:space="preserve"> activity of macrophages (Fig. 2.15).  C5a and C3a are known as </w:t>
      </w:r>
      <w:proofErr w:type="spellStart"/>
      <w:r w:rsidRPr="000029C8">
        <w:rPr>
          <w:rFonts w:ascii="Times New Roman" w:hAnsi="Times New Roman"/>
          <w:b/>
        </w:rPr>
        <w:t>anaphylotoxins</w:t>
      </w:r>
      <w:proofErr w:type="spellEnd"/>
      <w:r>
        <w:rPr>
          <w:rFonts w:ascii="Times New Roman" w:hAnsi="Times New Roman"/>
        </w:rPr>
        <w:t xml:space="preserve"> because can cause a toxic loss of blood pressure when over-produced</w:t>
      </w:r>
      <w:r w:rsidR="008055F5">
        <w:rPr>
          <w:rFonts w:ascii="Times New Roman" w:hAnsi="Times New Roman"/>
        </w:rPr>
        <w:t>.</w:t>
      </w:r>
    </w:p>
    <w:p w14:paraId="130CE614" w14:textId="77777777" w:rsidR="00ED2B5C" w:rsidRDefault="00ED2B5C" w:rsidP="005647FD">
      <w:bookmarkStart w:id="0" w:name="_GoBack"/>
      <w:bookmarkEnd w:id="0"/>
    </w:p>
    <w:p w14:paraId="0CBD9CC6" w14:textId="77777777" w:rsidR="005647FD" w:rsidRPr="00ED2B5C" w:rsidRDefault="005647FD" w:rsidP="005647FD">
      <w:pPr>
        <w:rPr>
          <w:u w:val="single"/>
        </w:rPr>
      </w:pPr>
      <w:r w:rsidRPr="00ED2B5C">
        <w:rPr>
          <w:u w:val="single"/>
        </w:rPr>
        <w:t>Regulatory proteins</w:t>
      </w:r>
    </w:p>
    <w:p w14:paraId="2818DEC0" w14:textId="167F7648" w:rsidR="005647FD" w:rsidRP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Complementary control proteins regulate complement react</w:t>
      </w:r>
      <w:r w:rsidR="000029C8">
        <w:rPr>
          <w:rFonts w:ascii="Times New Roman" w:hAnsi="Times New Roman"/>
        </w:rPr>
        <w:t>ions to prevent destruction of host cells and depletion of C3 from body fluids</w:t>
      </w:r>
    </w:p>
    <w:p w14:paraId="5D2645F6" w14:textId="32E9734F" w:rsidR="005647FD" w:rsidRP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Two classes:</w:t>
      </w:r>
      <w:r w:rsidR="000029C8">
        <w:rPr>
          <w:rFonts w:ascii="Times New Roman" w:hAnsi="Times New Roman"/>
        </w:rPr>
        <w:t xml:space="preserve"> (Fig. 2.9)</w:t>
      </w:r>
    </w:p>
    <w:p w14:paraId="2056E2E2" w14:textId="77777777" w:rsidR="005647FD" w:rsidRPr="005647FD" w:rsidRDefault="005647FD" w:rsidP="005647F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Plasma proteins that interact with C3b attached to human and microbial cell surface</w:t>
      </w:r>
    </w:p>
    <w:p w14:paraId="0E3D2091" w14:textId="5A94B198" w:rsidR="005647FD" w:rsidRPr="000029C8" w:rsidRDefault="005647FD" w:rsidP="005647FD">
      <w:pPr>
        <w:pStyle w:val="ListParagraph"/>
        <w:numPr>
          <w:ilvl w:val="2"/>
          <w:numId w:val="9"/>
        </w:numPr>
        <w:rPr>
          <w:rFonts w:ascii="Times New Roman" w:hAnsi="Times New Roman"/>
          <w:i/>
        </w:rPr>
      </w:pPr>
      <w:r w:rsidRPr="005647FD">
        <w:rPr>
          <w:rFonts w:ascii="Times New Roman" w:hAnsi="Times New Roman"/>
        </w:rPr>
        <w:t>Factor H and factor I: factor H bi</w:t>
      </w:r>
      <w:r w:rsidR="008055F5">
        <w:rPr>
          <w:rFonts w:ascii="Times New Roman" w:hAnsi="Times New Roman"/>
        </w:rPr>
        <w:t>nds to C3b and facilitates C3b</w:t>
      </w:r>
      <w:r w:rsidRPr="005647FD">
        <w:rPr>
          <w:rFonts w:ascii="Times New Roman" w:hAnsi="Times New Roman"/>
        </w:rPr>
        <w:t xml:space="preserve"> cleavage by factor I to produce iC3b, which cannot become C3 </w:t>
      </w:r>
      <w:proofErr w:type="spellStart"/>
      <w:r w:rsidRPr="005647FD">
        <w:rPr>
          <w:rFonts w:ascii="Times New Roman" w:hAnsi="Times New Roman"/>
        </w:rPr>
        <w:t>convertase</w:t>
      </w:r>
      <w:proofErr w:type="spellEnd"/>
      <w:r w:rsidRPr="005647FD">
        <w:rPr>
          <w:rFonts w:ascii="Times New Roman" w:hAnsi="Times New Roman"/>
        </w:rPr>
        <w:t xml:space="preserve"> – reduces number of C3 </w:t>
      </w:r>
      <w:proofErr w:type="spellStart"/>
      <w:r w:rsidRPr="005647FD">
        <w:rPr>
          <w:rFonts w:ascii="Times New Roman" w:hAnsi="Times New Roman"/>
        </w:rPr>
        <w:t>convertase</w:t>
      </w:r>
      <w:proofErr w:type="spellEnd"/>
      <w:r w:rsidRPr="005647FD">
        <w:rPr>
          <w:rFonts w:ascii="Times New Roman" w:hAnsi="Times New Roman"/>
        </w:rPr>
        <w:t xml:space="preserve"> on microbial surface. </w:t>
      </w:r>
    </w:p>
    <w:p w14:paraId="5A1714D2" w14:textId="27BE17DF" w:rsidR="005647FD" w:rsidRPr="005647FD" w:rsidRDefault="005647FD" w:rsidP="005647F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Membrane proteins on human cells t</w:t>
      </w:r>
      <w:r w:rsidR="008055F5">
        <w:rPr>
          <w:rFonts w:ascii="Times New Roman" w:hAnsi="Times New Roman"/>
        </w:rPr>
        <w:t>hat prevent complement fixation</w:t>
      </w:r>
    </w:p>
    <w:p w14:paraId="42869454" w14:textId="74B52365" w:rsidR="005647FD" w:rsidRDefault="005647FD" w:rsidP="005647FD">
      <w:pPr>
        <w:pStyle w:val="ListParagraph"/>
        <w:numPr>
          <w:ilvl w:val="2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 xml:space="preserve">DAF </w:t>
      </w:r>
      <w:r w:rsidR="000029C8">
        <w:rPr>
          <w:rFonts w:ascii="Times New Roman" w:hAnsi="Times New Roman"/>
        </w:rPr>
        <w:t xml:space="preserve">and MCP disrupt C3 </w:t>
      </w:r>
      <w:proofErr w:type="spellStart"/>
      <w:r w:rsidR="000029C8">
        <w:rPr>
          <w:rFonts w:ascii="Times New Roman" w:hAnsi="Times New Roman"/>
        </w:rPr>
        <w:t>convertase</w:t>
      </w:r>
      <w:proofErr w:type="spellEnd"/>
    </w:p>
    <w:p w14:paraId="5FD7CBDF" w14:textId="6368F5A3" w:rsidR="000029C8" w:rsidRPr="005647FD" w:rsidRDefault="000029C8" w:rsidP="005647FD">
      <w:pPr>
        <w:pStyle w:val="ListParagraph"/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CD59 blocks membrane attack complex (Fig. </w:t>
      </w:r>
      <w:r w:rsidR="003E59E8">
        <w:rPr>
          <w:rFonts w:ascii="Times New Roman" w:hAnsi="Times New Roman"/>
        </w:rPr>
        <w:t>2.14</w:t>
      </w:r>
      <w:r>
        <w:rPr>
          <w:rFonts w:ascii="Times New Roman" w:hAnsi="Times New Roman"/>
        </w:rPr>
        <w:t>)</w:t>
      </w:r>
    </w:p>
    <w:p w14:paraId="550B95D6" w14:textId="77777777" w:rsidR="000029C8" w:rsidRDefault="000029C8" w:rsidP="000029C8">
      <w:pPr>
        <w:pStyle w:val="ListParagraph"/>
        <w:ind w:left="2160"/>
        <w:rPr>
          <w:rFonts w:ascii="Times New Roman" w:hAnsi="Times New Roman"/>
        </w:rPr>
      </w:pPr>
    </w:p>
    <w:p w14:paraId="73DDEE6A" w14:textId="77777777" w:rsidR="007619BC" w:rsidRDefault="007619BC">
      <w:pPr>
        <w:rPr>
          <w:b/>
        </w:rPr>
      </w:pPr>
      <w:r>
        <w:rPr>
          <w:b/>
        </w:rPr>
        <w:br w:type="page"/>
      </w:r>
    </w:p>
    <w:p w14:paraId="3B4E1C6A" w14:textId="70D9F020" w:rsidR="005647FD" w:rsidRPr="008055F5" w:rsidRDefault="005647FD" w:rsidP="005647FD">
      <w:pPr>
        <w:rPr>
          <w:b/>
        </w:rPr>
      </w:pPr>
      <w:proofErr w:type="spellStart"/>
      <w:r w:rsidRPr="008055F5">
        <w:rPr>
          <w:b/>
        </w:rPr>
        <w:lastRenderedPageBreak/>
        <w:t>Defensins</w:t>
      </w:r>
      <w:proofErr w:type="spellEnd"/>
    </w:p>
    <w:p w14:paraId="3EA4EBCB" w14:textId="0223767F" w:rsidR="005647FD" w:rsidRP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 xml:space="preserve">A major family of antimicrobial peptides </w:t>
      </w:r>
      <w:r w:rsidR="008055F5">
        <w:rPr>
          <w:rFonts w:ascii="Times New Roman" w:hAnsi="Times New Roman"/>
        </w:rPr>
        <w:t>(Fig. 2.18)</w:t>
      </w:r>
    </w:p>
    <w:p w14:paraId="5EF88155" w14:textId="77777777" w:rsidR="005647FD" w:rsidRP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Two classes</w:t>
      </w:r>
    </w:p>
    <w:p w14:paraId="7E867118" w14:textId="77777777" w:rsidR="005647FD" w:rsidRPr="005647FD" w:rsidRDefault="005647FD" w:rsidP="005647F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055F5">
        <w:rPr>
          <w:rFonts w:ascii="Symbol" w:hAnsi="Symbol"/>
        </w:rPr>
        <w:t></w:t>
      </w:r>
      <w:r w:rsidRPr="005647FD">
        <w:rPr>
          <w:rFonts w:ascii="Times New Roman" w:hAnsi="Times New Roman"/>
        </w:rPr>
        <w:t>-</w:t>
      </w:r>
      <w:proofErr w:type="spellStart"/>
      <w:r w:rsidRPr="005647FD">
        <w:rPr>
          <w:rFonts w:ascii="Times New Roman" w:hAnsi="Times New Roman"/>
        </w:rPr>
        <w:t>defensins</w:t>
      </w:r>
      <w:proofErr w:type="spellEnd"/>
    </w:p>
    <w:p w14:paraId="06AD900C" w14:textId="77777777" w:rsidR="005647FD" w:rsidRPr="005647FD" w:rsidRDefault="005647FD" w:rsidP="005647F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055F5">
        <w:rPr>
          <w:rFonts w:ascii="Symbol" w:hAnsi="Symbol"/>
        </w:rPr>
        <w:t></w:t>
      </w:r>
      <w:r w:rsidRPr="005647FD">
        <w:rPr>
          <w:rFonts w:ascii="Times New Roman" w:hAnsi="Times New Roman"/>
        </w:rPr>
        <w:t>-</w:t>
      </w:r>
      <w:proofErr w:type="spellStart"/>
      <w:r w:rsidRPr="005647FD">
        <w:rPr>
          <w:rFonts w:ascii="Times New Roman" w:hAnsi="Times New Roman"/>
        </w:rPr>
        <w:t>defensins</w:t>
      </w:r>
      <w:proofErr w:type="spellEnd"/>
    </w:p>
    <w:p w14:paraId="4B7BC63E" w14:textId="77777777" w:rsidR="005647FD" w:rsidRP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gramStart"/>
      <w:r w:rsidRPr="005647FD">
        <w:rPr>
          <w:rFonts w:ascii="Times New Roman" w:hAnsi="Times New Roman"/>
        </w:rPr>
        <w:t>amphipathic</w:t>
      </w:r>
      <w:proofErr w:type="gramEnd"/>
      <w:r w:rsidRPr="005647FD">
        <w:rPr>
          <w:rFonts w:ascii="Times New Roman" w:hAnsi="Times New Roman"/>
        </w:rPr>
        <w:t xml:space="preserve"> – surface has both hydrophobic and hydrophilic regions.  This allows penetration of microbial membrane.</w:t>
      </w:r>
    </w:p>
    <w:p w14:paraId="667126F7" w14:textId="77777777" w:rsidR="005647FD" w:rsidRPr="008055F5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8055F5">
        <w:rPr>
          <w:rFonts w:ascii="Symbol" w:hAnsi="Symbol"/>
          <w:b/>
        </w:rPr>
        <w:t></w:t>
      </w:r>
      <w:r w:rsidRPr="008055F5">
        <w:rPr>
          <w:rFonts w:ascii="Times New Roman" w:hAnsi="Times New Roman"/>
          <w:b/>
        </w:rPr>
        <w:t>-</w:t>
      </w:r>
      <w:proofErr w:type="spellStart"/>
      <w:r w:rsidRPr="008055F5">
        <w:rPr>
          <w:rFonts w:ascii="Times New Roman" w:hAnsi="Times New Roman"/>
          <w:b/>
        </w:rPr>
        <w:t>defensins</w:t>
      </w:r>
      <w:proofErr w:type="spellEnd"/>
    </w:p>
    <w:p w14:paraId="1DF0C7E5" w14:textId="1F46EEAD" w:rsidR="005647FD" w:rsidRPr="005647FD" w:rsidRDefault="005647FD" w:rsidP="005647F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 xml:space="preserve">Expressed mainly by neutrophils and by </w:t>
      </w:r>
      <w:proofErr w:type="spellStart"/>
      <w:r w:rsidRPr="008055F5">
        <w:rPr>
          <w:rFonts w:ascii="Times New Roman" w:hAnsi="Times New Roman"/>
          <w:b/>
        </w:rPr>
        <w:t>Paneth</w:t>
      </w:r>
      <w:proofErr w:type="spellEnd"/>
      <w:r w:rsidRPr="005647FD">
        <w:rPr>
          <w:rFonts w:ascii="Times New Roman" w:hAnsi="Times New Roman"/>
        </w:rPr>
        <w:t xml:space="preserve"> cells (specialized epitheli</w:t>
      </w:r>
      <w:r w:rsidR="008055F5">
        <w:rPr>
          <w:rFonts w:ascii="Times New Roman" w:hAnsi="Times New Roman"/>
        </w:rPr>
        <w:t>al cells of the small intestine</w:t>
      </w:r>
      <w:r w:rsidRPr="005647FD">
        <w:rPr>
          <w:rFonts w:ascii="Times New Roman" w:hAnsi="Times New Roman"/>
        </w:rPr>
        <w:t xml:space="preserve"> situated at the base of the </w:t>
      </w:r>
      <w:r w:rsidR="008055F5">
        <w:rPr>
          <w:rFonts w:ascii="Times New Roman" w:hAnsi="Times New Roman"/>
        </w:rPr>
        <w:t>crypts between intestinal villi). (Fig. 2.17)</w:t>
      </w:r>
    </w:p>
    <w:p w14:paraId="365C672E" w14:textId="77777777" w:rsidR="005647FD" w:rsidRPr="005647FD" w:rsidRDefault="005647FD" w:rsidP="005647F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8055F5">
        <w:rPr>
          <w:rFonts w:ascii="Symbol" w:hAnsi="Symbol"/>
        </w:rPr>
        <w:t></w:t>
      </w:r>
      <w:r w:rsidRPr="005647FD">
        <w:rPr>
          <w:rFonts w:ascii="Times New Roman" w:hAnsi="Times New Roman"/>
        </w:rPr>
        <w:t>-</w:t>
      </w:r>
      <w:proofErr w:type="spellStart"/>
      <w:r w:rsidRPr="005647FD">
        <w:rPr>
          <w:rFonts w:ascii="Times New Roman" w:hAnsi="Times New Roman"/>
        </w:rPr>
        <w:t>defensins</w:t>
      </w:r>
      <w:proofErr w:type="spellEnd"/>
    </w:p>
    <w:p w14:paraId="11EF121A" w14:textId="77777777" w:rsidR="005647FD" w:rsidRPr="005647FD" w:rsidRDefault="005647FD" w:rsidP="005647F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Expressed by a broad range of epithelial cells (especially those of the skin, respiratory tract, and urogenital tract).</w:t>
      </w:r>
    </w:p>
    <w:p w14:paraId="2B857E61" w14:textId="77777777" w:rsidR="005647FD" w:rsidRDefault="005647FD" w:rsidP="0050297F"/>
    <w:p w14:paraId="41EBA060" w14:textId="77777777" w:rsidR="0050297F" w:rsidRDefault="0050297F" w:rsidP="0050297F">
      <w:pPr>
        <w:pStyle w:val="BodyText"/>
        <w:ind w:left="360"/>
        <w:rPr>
          <w:i w:val="0"/>
        </w:rPr>
      </w:pPr>
    </w:p>
    <w:p w14:paraId="37A39251" w14:textId="77777777" w:rsidR="007619BC" w:rsidRDefault="007619BC" w:rsidP="0050297F">
      <w:pPr>
        <w:pStyle w:val="BodyText"/>
        <w:ind w:left="360"/>
        <w:rPr>
          <w:i w:val="0"/>
        </w:rPr>
      </w:pPr>
    </w:p>
    <w:p w14:paraId="0774670F" w14:textId="77777777" w:rsidR="0050297F" w:rsidRPr="00AD6008" w:rsidRDefault="0050297F" w:rsidP="0050297F">
      <w:pPr>
        <w:pStyle w:val="BodyText"/>
        <w:numPr>
          <w:ilvl w:val="0"/>
          <w:numId w:val="10"/>
        </w:numPr>
        <w:ind w:left="360"/>
        <w:rPr>
          <w:i w:val="0"/>
        </w:rPr>
      </w:pPr>
      <w:r>
        <w:rPr>
          <w:i w:val="0"/>
        </w:rPr>
        <w:t xml:space="preserve">Innate immunity to viruses: Type I </w:t>
      </w:r>
      <w:proofErr w:type="spellStart"/>
      <w:r>
        <w:rPr>
          <w:i w:val="0"/>
        </w:rPr>
        <w:t>interferons</w:t>
      </w:r>
      <w:proofErr w:type="spellEnd"/>
      <w:r>
        <w:rPr>
          <w:i w:val="0"/>
        </w:rPr>
        <w:t xml:space="preserve"> and NK cells</w:t>
      </w:r>
    </w:p>
    <w:p w14:paraId="0BB6462B" w14:textId="77777777" w:rsidR="00CD1A3E" w:rsidRPr="00CD1A3E" w:rsidRDefault="00CD1A3E">
      <w:pPr>
        <w:rPr>
          <w:i/>
        </w:rPr>
      </w:pPr>
    </w:p>
    <w:p w14:paraId="456ACE35" w14:textId="1E7402D2" w:rsidR="00CD1A3E" w:rsidRDefault="00CD1A3E" w:rsidP="00CD1A3E">
      <w:r>
        <w:t xml:space="preserve">- </w:t>
      </w:r>
      <w:proofErr w:type="gramStart"/>
      <w:r w:rsidRPr="00CD1A3E">
        <w:t>innate</w:t>
      </w:r>
      <w:proofErr w:type="gramEnd"/>
      <w:r w:rsidRPr="00CD1A3E">
        <w:t xml:space="preserve"> immune response controls intracellular pathogens </w:t>
      </w:r>
      <w:r w:rsidRPr="00CD1A3E">
        <w:rPr>
          <w:i/>
          <w:iCs/>
        </w:rPr>
        <w:t>e.g.</w:t>
      </w:r>
      <w:r w:rsidRPr="00CD1A3E">
        <w:t xml:space="preserve"> viruses through secretion of </w:t>
      </w:r>
      <w:r w:rsidRPr="00CD1A3E">
        <w:rPr>
          <w:b/>
          <w:bCs/>
        </w:rPr>
        <w:t>type I interferon (IFN-</w:t>
      </w:r>
      <w:r w:rsidRPr="00CD1A3E">
        <w:rPr>
          <w:rFonts w:ascii="Symbol" w:hAnsi="Symbol"/>
          <w:b/>
          <w:bCs/>
        </w:rPr>
        <w:t></w:t>
      </w:r>
      <w:r w:rsidRPr="00CD1A3E">
        <w:rPr>
          <w:b/>
          <w:bCs/>
        </w:rPr>
        <w:t xml:space="preserve"> </w:t>
      </w:r>
      <w:r w:rsidRPr="00CD1A3E">
        <w:rPr>
          <w:bCs/>
        </w:rPr>
        <w:t>and</w:t>
      </w:r>
      <w:r w:rsidRPr="00CD1A3E">
        <w:rPr>
          <w:b/>
          <w:bCs/>
        </w:rPr>
        <w:t xml:space="preserve"> IFN-</w:t>
      </w:r>
      <w:r w:rsidRPr="00CD1A3E">
        <w:rPr>
          <w:rFonts w:ascii="Symbol" w:hAnsi="Symbol"/>
          <w:b/>
          <w:bCs/>
        </w:rPr>
        <w:t></w:t>
      </w:r>
      <w:r w:rsidRPr="00CD1A3E">
        <w:rPr>
          <w:b/>
          <w:bCs/>
        </w:rPr>
        <w:t>)</w:t>
      </w:r>
      <w:r w:rsidRPr="00CD1A3E">
        <w:t xml:space="preserve"> that interfere with viral replication.  </w:t>
      </w:r>
    </w:p>
    <w:p w14:paraId="7392AFAA" w14:textId="6675D412" w:rsidR="00CD1A3E" w:rsidRDefault="00CD1A3E" w:rsidP="00CD1A3E">
      <w:r>
        <w:t xml:space="preserve">- (Fig. 2.44) </w:t>
      </w:r>
      <w:r w:rsidRPr="00CD1A3E">
        <w:t xml:space="preserve">Viral infection triggers the phosphorylation, dimerization, and nuclear translocation of the transcription factor </w:t>
      </w:r>
      <w:r w:rsidRPr="00CD1A3E">
        <w:rPr>
          <w:b/>
        </w:rPr>
        <w:t>IRF3</w:t>
      </w:r>
      <w:r w:rsidRPr="00CD1A3E">
        <w:t xml:space="preserve"> that works</w:t>
      </w:r>
      <w:r>
        <w:t xml:space="preserve"> </w:t>
      </w:r>
      <w:r w:rsidRPr="00CD1A3E">
        <w:t>in concert with NF</w:t>
      </w:r>
      <w:r w:rsidRPr="00CD1A3E">
        <w:rPr>
          <w:rFonts w:ascii="Symbol" w:hAnsi="Symbol"/>
        </w:rPr>
        <w:t></w:t>
      </w:r>
      <w:r w:rsidRPr="00CD1A3E">
        <w:t>B and AP-1 to transcribe the IFN-</w:t>
      </w:r>
      <w:r w:rsidRPr="00CD1A3E">
        <w:rPr>
          <w:rFonts w:ascii="Symbol" w:hAnsi="Symbol"/>
        </w:rPr>
        <w:t></w:t>
      </w:r>
      <w:r>
        <w:t xml:space="preserve"> gene. Sensing mechanism includes TLR3 etc.</w:t>
      </w:r>
    </w:p>
    <w:p w14:paraId="639CEDA1" w14:textId="77777777" w:rsidR="00CD1A3E" w:rsidRDefault="00CD1A3E" w:rsidP="00CD1A3E">
      <w:r>
        <w:t xml:space="preserve">- </w:t>
      </w:r>
      <w:r w:rsidRPr="00CD1A3E">
        <w:t>Secreted IFN-</w:t>
      </w:r>
      <w:r w:rsidRPr="00CD1A3E">
        <w:rPr>
          <w:rFonts w:ascii="Symbol" w:hAnsi="Symbol"/>
        </w:rPr>
        <w:t></w:t>
      </w:r>
      <w:r w:rsidRPr="00CD1A3E">
        <w:t xml:space="preserve"> works in a </w:t>
      </w:r>
      <w:r w:rsidRPr="00CD1A3E">
        <w:rPr>
          <w:b/>
        </w:rPr>
        <w:t>paracrine</w:t>
      </w:r>
      <w:r>
        <w:t xml:space="preserve"> </w:t>
      </w:r>
      <w:r w:rsidRPr="00CD1A3E">
        <w:t xml:space="preserve">manner to help uninfected cells become resistant to infection. </w:t>
      </w:r>
    </w:p>
    <w:p w14:paraId="533AF21D" w14:textId="77777777" w:rsidR="00CD1A3E" w:rsidRDefault="00CD1A3E" w:rsidP="00CD1A3E">
      <w:r>
        <w:t xml:space="preserve">- </w:t>
      </w:r>
      <w:r w:rsidRPr="00CD1A3E">
        <w:t>Additionally, IFN-</w:t>
      </w:r>
      <w:r w:rsidRPr="00CD1A3E">
        <w:rPr>
          <w:rFonts w:ascii="Symbol" w:hAnsi="Symbol"/>
        </w:rPr>
        <w:t></w:t>
      </w:r>
      <w:r w:rsidRPr="00CD1A3E">
        <w:t xml:space="preserve"> works in an</w:t>
      </w:r>
      <w:r>
        <w:t xml:space="preserve"> </w:t>
      </w:r>
      <w:proofErr w:type="spellStart"/>
      <w:r w:rsidRPr="00CD1A3E">
        <w:rPr>
          <w:b/>
        </w:rPr>
        <w:t>autocrine</w:t>
      </w:r>
      <w:proofErr w:type="spellEnd"/>
      <w:r w:rsidRPr="00CD1A3E">
        <w:t xml:space="preserve"> manner to mobilize IRF7 to the nucleus where it transcribes IFN-</w:t>
      </w:r>
      <w:r w:rsidRPr="00CD1A3E">
        <w:rPr>
          <w:rFonts w:ascii="Symbol" w:hAnsi="Symbol"/>
        </w:rPr>
        <w:t></w:t>
      </w:r>
      <w:r w:rsidRPr="00CD1A3E">
        <w:t>.</w:t>
      </w:r>
    </w:p>
    <w:p w14:paraId="07EC6B2A" w14:textId="13D7E022" w:rsidR="00CD1A3E" w:rsidRDefault="00CD1A3E" w:rsidP="00CD1A3E">
      <w:r>
        <w:t>Functions of type I IFNs: (Fig. 2.45)</w:t>
      </w:r>
    </w:p>
    <w:p w14:paraId="04F9D101" w14:textId="7A3B0507" w:rsidR="00812EB7" w:rsidRDefault="00CD1A3E" w:rsidP="00CD1A3E">
      <w:r>
        <w:t xml:space="preserve">-  </w:t>
      </w:r>
      <w:proofErr w:type="gramStart"/>
      <w:r w:rsidR="00812EB7">
        <w:t>make</w:t>
      </w:r>
      <w:proofErr w:type="gramEnd"/>
      <w:r w:rsidR="00812EB7">
        <w:t xml:space="preserve"> healthy cells resistant to infection</w:t>
      </w:r>
    </w:p>
    <w:p w14:paraId="5DC41648" w14:textId="20265942" w:rsidR="00CD1A3E" w:rsidRDefault="00812EB7" w:rsidP="00CD1A3E">
      <w:r>
        <w:t xml:space="preserve">-  </w:t>
      </w:r>
      <w:proofErr w:type="gramStart"/>
      <w:r w:rsidR="00CD1A3E">
        <w:t>make</w:t>
      </w:r>
      <w:proofErr w:type="gramEnd"/>
      <w:r w:rsidR="00CD1A3E">
        <w:t xml:space="preserve"> virus-infected cells </w:t>
      </w:r>
      <w:r w:rsidR="00CD1A3E" w:rsidRPr="005647FD">
        <w:t>more vulnerable to attack by killer lymphocytes</w:t>
      </w:r>
    </w:p>
    <w:p w14:paraId="5155B1DF" w14:textId="4F76FC1D" w:rsidR="00CD1A3E" w:rsidRDefault="00CD1A3E" w:rsidP="00CD1A3E">
      <w:r>
        <w:t xml:space="preserve">- </w:t>
      </w:r>
      <w:r w:rsidR="00812EB7">
        <w:t xml:space="preserve"> </w:t>
      </w:r>
      <w:proofErr w:type="gramStart"/>
      <w:r w:rsidR="00812EB7">
        <w:t>type</w:t>
      </w:r>
      <w:proofErr w:type="gramEnd"/>
      <w:r w:rsidR="00812EB7">
        <w:t xml:space="preserve"> I </w:t>
      </w:r>
      <w:r>
        <w:t xml:space="preserve">IFNs together with </w:t>
      </w:r>
      <w:r w:rsidR="00812EB7">
        <w:t>interleukin-12 (</w:t>
      </w:r>
      <w:r w:rsidRPr="00812EB7">
        <w:rPr>
          <w:b/>
        </w:rPr>
        <w:t>IL-12</w:t>
      </w:r>
      <w:r w:rsidR="00812EB7">
        <w:t>)</w:t>
      </w:r>
      <w:r>
        <w:t xml:space="preserve"> activate NK cells</w:t>
      </w:r>
    </w:p>
    <w:p w14:paraId="168EB07D" w14:textId="7D0B66AB" w:rsidR="00CD1A3E" w:rsidRPr="00CD1A3E" w:rsidRDefault="00CD1A3E" w:rsidP="00CD1A3E">
      <w:r>
        <w:t xml:space="preserve">- </w:t>
      </w:r>
      <w:r w:rsidRPr="00CD1A3E">
        <w:t xml:space="preserve">Almost all human cells can be infected with a virus, and almost all are equipped to make </w:t>
      </w:r>
      <w:proofErr w:type="spellStart"/>
      <w:r w:rsidRPr="00CD1A3E">
        <w:t>interferons</w:t>
      </w:r>
      <w:proofErr w:type="spellEnd"/>
      <w:r w:rsidRPr="00CD1A3E">
        <w:t xml:space="preserve"> and their receptors.</w:t>
      </w:r>
    </w:p>
    <w:p w14:paraId="7C673372" w14:textId="77777777" w:rsidR="00CD1A3E" w:rsidRDefault="00CD1A3E"/>
    <w:p w14:paraId="31FA245F" w14:textId="77777777" w:rsidR="005647FD" w:rsidRPr="005647FD" w:rsidRDefault="005647FD" w:rsidP="005647FD"/>
    <w:p w14:paraId="1DFABFFA" w14:textId="77777777" w:rsidR="007619BC" w:rsidRDefault="007619BC">
      <w:pPr>
        <w:rPr>
          <w:b/>
        </w:rPr>
      </w:pPr>
      <w:r>
        <w:rPr>
          <w:b/>
        </w:rPr>
        <w:br w:type="page"/>
      </w:r>
    </w:p>
    <w:p w14:paraId="64521931" w14:textId="24103CD7" w:rsidR="005647FD" w:rsidRPr="005647FD" w:rsidRDefault="005647FD" w:rsidP="005647FD">
      <w:r w:rsidRPr="00CD1A3E">
        <w:rPr>
          <w:b/>
        </w:rPr>
        <w:lastRenderedPageBreak/>
        <w:t>NK cells</w:t>
      </w:r>
      <w:r w:rsidRPr="005647FD">
        <w:t xml:space="preserve"> provide an early defense against intracellular infections.</w:t>
      </w:r>
      <w:r w:rsidR="00CD1A3E">
        <w:t xml:space="preserve"> (Fig. 2.47)</w:t>
      </w:r>
    </w:p>
    <w:p w14:paraId="29C8A0ED" w14:textId="77777777" w:rsidR="005647FD" w:rsidRPr="005647FD" w:rsidRDefault="005647FD" w:rsidP="005647F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Larger than B and T, well-developed cytoplasm containing toxic granules.</w:t>
      </w:r>
    </w:p>
    <w:p w14:paraId="436319A2" w14:textId="77777777" w:rsidR="009A6553" w:rsidRDefault="005647FD" w:rsidP="009A655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People who lack NK cells have persistent viral infection, particularly herpes viruses.</w:t>
      </w:r>
    </w:p>
    <w:p w14:paraId="33CFD72A" w14:textId="77777777" w:rsidR="009A6553" w:rsidRDefault="009A6553" w:rsidP="00812EB7">
      <w:pPr>
        <w:pStyle w:val="ListParagraph"/>
        <w:rPr>
          <w:rFonts w:ascii="Times New Roman" w:hAnsi="Times New Roman"/>
        </w:rPr>
      </w:pPr>
    </w:p>
    <w:p w14:paraId="40AF3CA6" w14:textId="77777777" w:rsidR="009A6553" w:rsidRDefault="009A6553" w:rsidP="009A655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gramStart"/>
      <w:r w:rsidRPr="009A6553">
        <w:rPr>
          <w:rFonts w:ascii="Times New Roman" w:hAnsi="Times New Roman"/>
        </w:rPr>
        <w:t>provide</w:t>
      </w:r>
      <w:proofErr w:type="gramEnd"/>
      <w:r w:rsidRPr="009A6553">
        <w:rPr>
          <w:rFonts w:ascii="Times New Roman" w:hAnsi="Times New Roman"/>
        </w:rPr>
        <w:t xml:space="preserve"> protection against intracellular pathogens e.g. viruses through</w:t>
      </w:r>
      <w:r>
        <w:rPr>
          <w:rFonts w:ascii="Times New Roman" w:hAnsi="Times New Roman"/>
        </w:rPr>
        <w:t xml:space="preserve"> </w:t>
      </w:r>
      <w:r w:rsidRPr="009A6553">
        <w:rPr>
          <w:rFonts w:ascii="Times New Roman" w:hAnsi="Times New Roman"/>
        </w:rPr>
        <w:t xml:space="preserve">production of </w:t>
      </w:r>
      <w:r w:rsidRPr="009A6553">
        <w:rPr>
          <w:rFonts w:ascii="Times New Roman" w:hAnsi="Times New Roman"/>
          <w:b/>
          <w:bCs/>
        </w:rPr>
        <w:t>cytokines</w:t>
      </w:r>
      <w:r w:rsidRPr="009A6553">
        <w:rPr>
          <w:rFonts w:ascii="Times New Roman" w:hAnsi="Times New Roman"/>
        </w:rPr>
        <w:t xml:space="preserve"> as well as </w:t>
      </w:r>
      <w:r w:rsidRPr="009A6553">
        <w:rPr>
          <w:rFonts w:ascii="Times New Roman" w:hAnsi="Times New Roman"/>
          <w:b/>
          <w:bCs/>
        </w:rPr>
        <w:t>lytic activity</w:t>
      </w:r>
      <w:r w:rsidRPr="009A6553">
        <w:rPr>
          <w:rFonts w:ascii="Times New Roman" w:hAnsi="Times New Roman"/>
        </w:rPr>
        <w:t xml:space="preserve">. </w:t>
      </w:r>
    </w:p>
    <w:p w14:paraId="7D9B72BD" w14:textId="4004661D" w:rsidR="009A6553" w:rsidRDefault="009A6553" w:rsidP="009A655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A6553">
        <w:rPr>
          <w:rFonts w:ascii="Times New Roman" w:hAnsi="Times New Roman"/>
        </w:rPr>
        <w:t xml:space="preserve">Type I IFN’s simulate NK cells and enhance lytic activity while </w:t>
      </w:r>
      <w:r w:rsidRPr="00812EB7">
        <w:rPr>
          <w:rFonts w:ascii="Times New Roman" w:hAnsi="Times New Roman"/>
          <w:bCs/>
        </w:rPr>
        <w:t>IL-12</w:t>
      </w:r>
      <w:r w:rsidRPr="009A6553">
        <w:rPr>
          <w:rFonts w:ascii="Times New Roman" w:hAnsi="Times New Roman"/>
        </w:rPr>
        <w:t xml:space="preserve"> favors production of cytokines.  </w:t>
      </w:r>
    </w:p>
    <w:p w14:paraId="29BA3175" w14:textId="5BEE7207" w:rsidR="009A6553" w:rsidRPr="009A6553" w:rsidRDefault="009A6553" w:rsidP="009A655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A6553">
        <w:rPr>
          <w:rFonts w:ascii="Times New Roman" w:hAnsi="Times New Roman"/>
          <w:b/>
          <w:bCs/>
        </w:rPr>
        <w:t>IFN-</w:t>
      </w:r>
      <w:r w:rsidRPr="009A6553">
        <w:rPr>
          <w:rFonts w:ascii="Symbol" w:hAnsi="Symbol"/>
          <w:b/>
          <w:bCs/>
        </w:rPr>
        <w:t></w:t>
      </w:r>
      <w:r w:rsidRPr="009A6553">
        <w:rPr>
          <w:rFonts w:ascii="Times New Roman" w:hAnsi="Times New Roman"/>
          <w:b/>
          <w:bCs/>
        </w:rPr>
        <w:t xml:space="preserve"> (type II IFN)</w:t>
      </w:r>
      <w:r w:rsidRPr="009A6553">
        <w:rPr>
          <w:rFonts w:ascii="Times New Roman" w:hAnsi="Times New Roman"/>
        </w:rPr>
        <w:t xml:space="preserve"> is a principal cytokine released by NK cells. NK cells are responsible for early secretion of IFN-</w:t>
      </w:r>
      <w:r w:rsidRPr="009A6553">
        <w:rPr>
          <w:rFonts w:ascii="Symbol" w:hAnsi="Symbol"/>
        </w:rPr>
        <w:t></w:t>
      </w:r>
      <w:r w:rsidRPr="009A6553">
        <w:rPr>
          <w:rFonts w:ascii="Times New Roman" w:hAnsi="Times New Roman"/>
        </w:rPr>
        <w:t xml:space="preserve"> that serves to activate macrophages to produce additional inflammatory cytokines &amp; help activate T cells </w:t>
      </w:r>
      <w:r w:rsidR="004D0BB9">
        <w:rPr>
          <w:rFonts w:ascii="Times New Roman" w:hAnsi="Times New Roman"/>
        </w:rPr>
        <w:t>during</w:t>
      </w:r>
      <w:r w:rsidRPr="009A6553">
        <w:rPr>
          <w:rFonts w:ascii="Times New Roman" w:hAnsi="Times New Roman"/>
        </w:rPr>
        <w:t xml:space="preserve"> adaptive immune response.</w:t>
      </w:r>
    </w:p>
    <w:p w14:paraId="564CB4DE" w14:textId="77777777" w:rsidR="005647FD" w:rsidRPr="005647FD" w:rsidRDefault="005647FD" w:rsidP="005647FD"/>
    <w:p w14:paraId="57C3907F" w14:textId="1A64D2E1" w:rsidR="005647FD" w:rsidRPr="005647FD" w:rsidRDefault="009A6553" w:rsidP="005647FD">
      <w:r>
        <w:t>NK cell receptors (Fig. 2.48)</w:t>
      </w:r>
    </w:p>
    <w:p w14:paraId="6F5EA392" w14:textId="77777777" w:rsidR="005647FD" w:rsidRPr="005647FD" w:rsidRDefault="005647FD" w:rsidP="005647F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NK cells do not have surface receptors that arise from gene rearrangement.</w:t>
      </w:r>
    </w:p>
    <w:p w14:paraId="1CB605F6" w14:textId="77777777" w:rsidR="005647FD" w:rsidRPr="005647FD" w:rsidRDefault="005647FD" w:rsidP="005647F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Most NK cell receptors fall within two categories.</w:t>
      </w:r>
    </w:p>
    <w:p w14:paraId="0E0F73D4" w14:textId="77777777" w:rsidR="005647FD" w:rsidRPr="005647FD" w:rsidRDefault="005647FD" w:rsidP="005647FD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Immunoglobulin-like receptors</w:t>
      </w:r>
    </w:p>
    <w:p w14:paraId="01DB4E1B" w14:textId="77777777" w:rsidR="005647FD" w:rsidRPr="005647FD" w:rsidRDefault="005647FD" w:rsidP="005647FD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proofErr w:type="spellStart"/>
      <w:r w:rsidRPr="005647FD">
        <w:rPr>
          <w:rFonts w:ascii="Times New Roman" w:hAnsi="Times New Roman"/>
        </w:rPr>
        <w:t>Lectin</w:t>
      </w:r>
      <w:proofErr w:type="spellEnd"/>
      <w:r w:rsidRPr="005647FD">
        <w:rPr>
          <w:rFonts w:ascii="Times New Roman" w:hAnsi="Times New Roman"/>
        </w:rPr>
        <w:t>-like receptors (many bind proteins though)</w:t>
      </w:r>
    </w:p>
    <w:p w14:paraId="55501D3A" w14:textId="5EBC2D00" w:rsidR="005647FD" w:rsidRDefault="005647FD" w:rsidP="005647F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Balance between activating receptors and inhibitory receptors on NK surface.</w:t>
      </w:r>
      <w:r w:rsidR="00723044">
        <w:rPr>
          <w:rFonts w:ascii="Times New Roman" w:hAnsi="Times New Roman"/>
        </w:rPr>
        <w:t xml:space="preserve"> (Fig. 2.48, 2.49)</w:t>
      </w:r>
    </w:p>
    <w:p w14:paraId="7417457E" w14:textId="605E6BA2" w:rsidR="00723044" w:rsidRDefault="00723044" w:rsidP="00723044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723044">
        <w:rPr>
          <w:rFonts w:ascii="Times New Roman" w:hAnsi="Times New Roman"/>
        </w:rPr>
        <w:t>When an NK cell interacts with a healthy cell, the combi</w:t>
      </w:r>
      <w:r>
        <w:rPr>
          <w:rFonts w:ascii="Times New Roman" w:hAnsi="Times New Roman"/>
        </w:rPr>
        <w:t>ned signals it receives from it</w:t>
      </w:r>
      <w:r w:rsidRPr="00723044">
        <w:rPr>
          <w:rFonts w:ascii="Times New Roman" w:hAnsi="Times New Roman"/>
        </w:rPr>
        <w:t>s inhibitory &amp; activating receptors block</w:t>
      </w:r>
      <w:r>
        <w:rPr>
          <w:rFonts w:ascii="Times New Roman" w:hAnsi="Times New Roman"/>
        </w:rPr>
        <w:t xml:space="preserve"> </w:t>
      </w:r>
      <w:r w:rsidRPr="00723044">
        <w:rPr>
          <w:rFonts w:ascii="Times New Roman" w:hAnsi="Times New Roman"/>
        </w:rPr>
        <w:t>attack.</w:t>
      </w:r>
    </w:p>
    <w:p w14:paraId="06C935F1" w14:textId="0067DA9D" w:rsidR="00723044" w:rsidRPr="00723044" w:rsidRDefault="00723044" w:rsidP="00723044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gramStart"/>
      <w:r w:rsidRPr="00723044">
        <w:rPr>
          <w:rFonts w:ascii="Times New Roman" w:hAnsi="Times New Roman"/>
        </w:rPr>
        <w:t>when</w:t>
      </w:r>
      <w:proofErr w:type="gramEnd"/>
      <w:r w:rsidRPr="00723044">
        <w:rPr>
          <w:rFonts w:ascii="Times New Roman" w:hAnsi="Times New Roman"/>
        </w:rPr>
        <w:t xml:space="preserve"> a NK cell encounters a virus-infected cell, the balance of activating and inhibitory signals is altered to favor</w:t>
      </w:r>
      <w:r>
        <w:rPr>
          <w:rFonts w:ascii="Times New Roman" w:hAnsi="Times New Roman"/>
        </w:rPr>
        <w:t xml:space="preserve"> </w:t>
      </w:r>
      <w:r w:rsidRPr="00723044">
        <w:rPr>
          <w:rFonts w:ascii="Times New Roman" w:hAnsi="Times New Roman"/>
        </w:rPr>
        <w:t>NK cell attack.</w:t>
      </w:r>
    </w:p>
    <w:p w14:paraId="689ADDD0" w14:textId="77777777" w:rsidR="00723044" w:rsidRPr="00723044" w:rsidRDefault="00723044" w:rsidP="00723044">
      <w:pPr>
        <w:pStyle w:val="ListParagraph"/>
        <w:rPr>
          <w:rFonts w:ascii="Times New Roman" w:hAnsi="Times New Roman"/>
        </w:rPr>
      </w:pPr>
    </w:p>
    <w:p w14:paraId="7D7E157B" w14:textId="77777777" w:rsidR="005647FD" w:rsidRPr="005647FD" w:rsidRDefault="005647FD" w:rsidP="005647F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>Example</w:t>
      </w:r>
    </w:p>
    <w:p w14:paraId="690B179A" w14:textId="77777777" w:rsidR="005647FD" w:rsidRPr="005647FD" w:rsidRDefault="005647FD" w:rsidP="005647FD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723044">
        <w:rPr>
          <w:rFonts w:ascii="Times New Roman" w:hAnsi="Times New Roman"/>
          <w:b/>
        </w:rPr>
        <w:t>NKG2D</w:t>
      </w:r>
      <w:r w:rsidRPr="005647FD">
        <w:rPr>
          <w:rFonts w:ascii="Times New Roman" w:hAnsi="Times New Roman"/>
        </w:rPr>
        <w:t xml:space="preserve">: activating </w:t>
      </w:r>
      <w:proofErr w:type="spellStart"/>
      <w:r w:rsidRPr="005647FD">
        <w:rPr>
          <w:rFonts w:ascii="Times New Roman" w:hAnsi="Times New Roman"/>
        </w:rPr>
        <w:t>lectin</w:t>
      </w:r>
      <w:proofErr w:type="spellEnd"/>
      <w:r w:rsidRPr="005647FD">
        <w:rPr>
          <w:rFonts w:ascii="Times New Roman" w:hAnsi="Times New Roman"/>
        </w:rPr>
        <w:t>-like NK receptor</w:t>
      </w:r>
    </w:p>
    <w:p w14:paraId="69955BF7" w14:textId="1739C395" w:rsidR="005647FD" w:rsidRPr="005647FD" w:rsidRDefault="005647FD" w:rsidP="005647FD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r w:rsidRPr="005647FD">
        <w:rPr>
          <w:rFonts w:ascii="Times New Roman" w:hAnsi="Times New Roman"/>
        </w:rPr>
        <w:t xml:space="preserve">Binds to </w:t>
      </w:r>
      <w:r w:rsidRPr="00723044">
        <w:rPr>
          <w:rFonts w:ascii="Times New Roman" w:hAnsi="Times New Roman"/>
          <w:b/>
        </w:rPr>
        <w:t>MIC-A</w:t>
      </w:r>
      <w:r w:rsidRPr="005647FD">
        <w:rPr>
          <w:rFonts w:ascii="Times New Roman" w:hAnsi="Times New Roman"/>
        </w:rPr>
        <w:t xml:space="preserve"> and </w:t>
      </w:r>
      <w:r w:rsidRPr="00723044">
        <w:rPr>
          <w:rFonts w:ascii="Times New Roman" w:hAnsi="Times New Roman"/>
          <w:b/>
        </w:rPr>
        <w:t>MIC-B</w:t>
      </w:r>
      <w:r w:rsidRPr="005647FD">
        <w:rPr>
          <w:rFonts w:ascii="Times New Roman" w:hAnsi="Times New Roman"/>
        </w:rPr>
        <w:t xml:space="preserve"> which are produced in response to stress</w:t>
      </w:r>
      <w:r w:rsidR="00723044">
        <w:rPr>
          <w:rFonts w:ascii="Times New Roman" w:hAnsi="Times New Roman"/>
        </w:rPr>
        <w:t xml:space="preserve"> such as infection</w:t>
      </w:r>
    </w:p>
    <w:p w14:paraId="21F5F796" w14:textId="77777777" w:rsidR="005647FD" w:rsidRPr="005647FD" w:rsidRDefault="005647FD" w:rsidP="005647FD"/>
    <w:p w14:paraId="65BDC10B" w14:textId="77777777" w:rsidR="00800405" w:rsidRDefault="00800405"/>
    <w:p w14:paraId="3ACCF2B4" w14:textId="2669F852" w:rsidR="00022F70" w:rsidRDefault="00022F70">
      <w:pPr>
        <w:rPr>
          <w:b/>
        </w:rPr>
      </w:pPr>
    </w:p>
    <w:sectPr w:rsidR="00022F70" w:rsidSect="00236AB8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87528" w14:textId="77777777" w:rsidR="00573D42" w:rsidRDefault="00573D42">
      <w:r>
        <w:separator/>
      </w:r>
    </w:p>
  </w:endnote>
  <w:endnote w:type="continuationSeparator" w:id="0">
    <w:p w14:paraId="02ADC182" w14:textId="77777777" w:rsidR="00573D42" w:rsidRDefault="0057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B88E9" w14:textId="77777777" w:rsidR="00573D42" w:rsidRDefault="00573D42">
      <w:r>
        <w:separator/>
      </w:r>
    </w:p>
  </w:footnote>
  <w:footnote w:type="continuationSeparator" w:id="0">
    <w:p w14:paraId="77A60EB0" w14:textId="77777777" w:rsidR="00573D42" w:rsidRDefault="00573D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D4519" w14:textId="3250DD20" w:rsidR="00573D42" w:rsidRDefault="00573D42">
    <w:pPr>
      <w:pStyle w:val="Header"/>
      <w:jc w:val="right"/>
    </w:pPr>
    <w:r>
      <w:t>B</w:t>
    </w:r>
    <w:r w:rsidR="008857F8">
      <w:t>io 121 F13</w:t>
    </w:r>
  </w:p>
  <w:p w14:paraId="1890850F" w14:textId="3EFBEE60" w:rsidR="00573D42" w:rsidRDefault="00573D42">
    <w:pPr>
      <w:pStyle w:val="Header"/>
      <w:jc w:val="right"/>
    </w:pPr>
    <w:r>
      <w:t>Lecture 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23E4259"/>
    <w:multiLevelType w:val="hybridMultilevel"/>
    <w:tmpl w:val="01989118"/>
    <w:lvl w:ilvl="0" w:tplc="DB668A2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D7F8E2F2">
      <w:numFmt w:val="bullet"/>
      <w:lvlText w:val="-"/>
      <w:lvlJc w:val="left"/>
      <w:pPr>
        <w:ind w:left="1440" w:hanging="360"/>
      </w:pPr>
      <w:rPr>
        <w:rFonts w:ascii="Arial" w:eastAsiaTheme="minorHAnsi" w:hAnsi="Aria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F5A8F"/>
    <w:multiLevelType w:val="multilevel"/>
    <w:tmpl w:val="E398F8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B19B6"/>
    <w:multiLevelType w:val="multilevel"/>
    <w:tmpl w:val="E398F8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57B26"/>
    <w:multiLevelType w:val="hybridMultilevel"/>
    <w:tmpl w:val="7DA48FB0"/>
    <w:lvl w:ilvl="0" w:tplc="DB668A28">
      <w:numFmt w:val="bullet"/>
      <w:lvlText w:val="-"/>
      <w:lvlJc w:val="left"/>
      <w:pPr>
        <w:ind w:left="1080" w:hanging="360"/>
      </w:pPr>
      <w:rPr>
        <w:rFonts w:ascii="Arial" w:eastAsiaTheme="minorHAnsi" w:hAnsi="Aria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063F9"/>
    <w:multiLevelType w:val="hybridMultilevel"/>
    <w:tmpl w:val="62FCBA98"/>
    <w:lvl w:ilvl="0" w:tplc="DB668A2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36E7B"/>
    <w:multiLevelType w:val="hybridMultilevel"/>
    <w:tmpl w:val="ECC25CB8"/>
    <w:lvl w:ilvl="0" w:tplc="D7F8E2F2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D7268"/>
    <w:multiLevelType w:val="hybridMultilevel"/>
    <w:tmpl w:val="EC10E974"/>
    <w:lvl w:ilvl="0" w:tplc="370C4FA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46"/>
    <w:rsid w:val="000029C8"/>
    <w:rsid w:val="00022F70"/>
    <w:rsid w:val="0007364A"/>
    <w:rsid w:val="00074055"/>
    <w:rsid w:val="00143E87"/>
    <w:rsid w:val="00160439"/>
    <w:rsid w:val="001916D8"/>
    <w:rsid w:val="001B3C58"/>
    <w:rsid w:val="001D1E2B"/>
    <w:rsid w:val="001E3501"/>
    <w:rsid w:val="002123B8"/>
    <w:rsid w:val="00221832"/>
    <w:rsid w:val="00231FAC"/>
    <w:rsid w:val="00236AB8"/>
    <w:rsid w:val="00245ADF"/>
    <w:rsid w:val="00273D80"/>
    <w:rsid w:val="002953B4"/>
    <w:rsid w:val="00381C57"/>
    <w:rsid w:val="003D3B51"/>
    <w:rsid w:val="003E59E8"/>
    <w:rsid w:val="004334FB"/>
    <w:rsid w:val="0047216E"/>
    <w:rsid w:val="004A22F4"/>
    <w:rsid w:val="004D0BB9"/>
    <w:rsid w:val="0050297F"/>
    <w:rsid w:val="005647FD"/>
    <w:rsid w:val="00573D42"/>
    <w:rsid w:val="005F7A0F"/>
    <w:rsid w:val="00613095"/>
    <w:rsid w:val="00675694"/>
    <w:rsid w:val="00723044"/>
    <w:rsid w:val="007619BC"/>
    <w:rsid w:val="00800405"/>
    <w:rsid w:val="008055F5"/>
    <w:rsid w:val="00812EB7"/>
    <w:rsid w:val="008857F8"/>
    <w:rsid w:val="008A79C6"/>
    <w:rsid w:val="008B75C2"/>
    <w:rsid w:val="008E2E52"/>
    <w:rsid w:val="00954C0F"/>
    <w:rsid w:val="009918A6"/>
    <w:rsid w:val="0099771C"/>
    <w:rsid w:val="009A6553"/>
    <w:rsid w:val="009D46FA"/>
    <w:rsid w:val="009D5009"/>
    <w:rsid w:val="009E1281"/>
    <w:rsid w:val="00A164FB"/>
    <w:rsid w:val="00AB2746"/>
    <w:rsid w:val="00B11DA2"/>
    <w:rsid w:val="00B23AA2"/>
    <w:rsid w:val="00B9293E"/>
    <w:rsid w:val="00C204E7"/>
    <w:rsid w:val="00CA3836"/>
    <w:rsid w:val="00CD1A3E"/>
    <w:rsid w:val="00D007E0"/>
    <w:rsid w:val="00D0218B"/>
    <w:rsid w:val="00D60484"/>
    <w:rsid w:val="00D93749"/>
    <w:rsid w:val="00DB18AB"/>
    <w:rsid w:val="00DD3F2B"/>
    <w:rsid w:val="00DE28A1"/>
    <w:rsid w:val="00DF39E6"/>
    <w:rsid w:val="00E83649"/>
    <w:rsid w:val="00EA282F"/>
    <w:rsid w:val="00EC4A50"/>
    <w:rsid w:val="00ED2B5C"/>
    <w:rsid w:val="00EE5312"/>
    <w:rsid w:val="00EF120F"/>
    <w:rsid w:val="00F57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931F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B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236AB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6AB8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6A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AB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36AB8"/>
    <w:rPr>
      <w:i/>
    </w:rPr>
  </w:style>
  <w:style w:type="paragraph" w:styleId="Title">
    <w:name w:val="Title"/>
    <w:basedOn w:val="Normal"/>
    <w:qFormat/>
    <w:rsid w:val="00236AB8"/>
    <w:pPr>
      <w:jc w:val="center"/>
    </w:pPr>
    <w:rPr>
      <w:u w:val="single"/>
    </w:rPr>
  </w:style>
  <w:style w:type="paragraph" w:styleId="BodyTextIndent">
    <w:name w:val="Body Text Indent"/>
    <w:basedOn w:val="Normal"/>
    <w:rsid w:val="00236AB8"/>
    <w:pPr>
      <w:ind w:left="720"/>
    </w:pPr>
    <w:rPr>
      <w:rFonts w:ascii="TimesNewRomanPSMT" w:eastAsia="Times New Roman" w:hAnsi="TimesNewRomanPSMT"/>
    </w:rPr>
  </w:style>
  <w:style w:type="character" w:customStyle="1" w:styleId="HeaderChar">
    <w:name w:val="Header Char"/>
    <w:basedOn w:val="DefaultParagraphFont"/>
    <w:link w:val="Header"/>
    <w:rsid w:val="00B11DA2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B11DA2"/>
    <w:rPr>
      <w:rFonts w:ascii="Times New Roman" w:hAnsi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9E1281"/>
    <w:pPr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B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236AB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6AB8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6A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AB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36AB8"/>
    <w:rPr>
      <w:i/>
    </w:rPr>
  </w:style>
  <w:style w:type="paragraph" w:styleId="Title">
    <w:name w:val="Title"/>
    <w:basedOn w:val="Normal"/>
    <w:qFormat/>
    <w:rsid w:val="00236AB8"/>
    <w:pPr>
      <w:jc w:val="center"/>
    </w:pPr>
    <w:rPr>
      <w:u w:val="single"/>
    </w:rPr>
  </w:style>
  <w:style w:type="paragraph" w:styleId="BodyTextIndent">
    <w:name w:val="Body Text Indent"/>
    <w:basedOn w:val="Normal"/>
    <w:rsid w:val="00236AB8"/>
    <w:pPr>
      <w:ind w:left="720"/>
    </w:pPr>
    <w:rPr>
      <w:rFonts w:ascii="TimesNewRomanPSMT" w:eastAsia="Times New Roman" w:hAnsi="TimesNewRomanPSMT"/>
    </w:rPr>
  </w:style>
  <w:style w:type="character" w:customStyle="1" w:styleId="HeaderChar">
    <w:name w:val="Header Char"/>
    <w:basedOn w:val="DefaultParagraphFont"/>
    <w:link w:val="Header"/>
    <w:rsid w:val="00B11DA2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B11DA2"/>
    <w:rPr>
      <w:rFonts w:ascii="Times New Roman" w:hAnsi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9E1281"/>
    <w:pPr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1500</Words>
  <Characters>8550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Definitions</vt:lpstr>
    </vt:vector>
  </TitlesOfParts>
  <Company>UC Irvine, Dept. of MB&amp;B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Definitions</dc:title>
  <dc:subject/>
  <dc:creator>David Fruman</dc:creator>
  <cp:keywords/>
  <cp:lastModifiedBy>FRUMAN David A</cp:lastModifiedBy>
  <cp:revision>4</cp:revision>
  <cp:lastPrinted>2006-01-06T23:42:00Z</cp:lastPrinted>
  <dcterms:created xsi:type="dcterms:W3CDTF">2013-09-30T17:10:00Z</dcterms:created>
  <dcterms:modified xsi:type="dcterms:W3CDTF">2013-09-30T17:25:00Z</dcterms:modified>
</cp:coreProperties>
</file>